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7C753" w14:textId="4C500CE3" w:rsidR="006E40C9" w:rsidRPr="00D62B3F" w:rsidRDefault="00F72F89">
      <w:pPr>
        <w:rPr>
          <w:rFonts w:asciiTheme="minorHAnsi" w:hAnsiTheme="minorHAnsi" w:cstheme="minorHAnsi"/>
          <w:b/>
        </w:rPr>
      </w:pPr>
      <w:r w:rsidRPr="00D62B3F">
        <w:rPr>
          <w:rFonts w:asciiTheme="minorHAnsi" w:hAnsiTheme="minorHAnsi" w:cstheme="minorHAnsi"/>
          <w:b/>
        </w:rPr>
        <w:t xml:space="preserve">To: </w:t>
      </w:r>
      <w:r w:rsidR="00D62B3F" w:rsidRPr="00D62B3F">
        <w:rPr>
          <w:rFonts w:asciiTheme="minorHAnsi" w:hAnsiTheme="minorHAnsi" w:cstheme="minorHAnsi"/>
          <w:b/>
        </w:rPr>
        <w:t xml:space="preserve">Dhrumil Shah and </w:t>
      </w:r>
      <w:proofErr w:type="spellStart"/>
      <w:r w:rsidR="00D62B3F" w:rsidRPr="00D62B3F">
        <w:rPr>
          <w:rFonts w:asciiTheme="minorHAnsi" w:hAnsiTheme="minorHAnsi" w:cstheme="minorHAnsi"/>
          <w:b/>
        </w:rPr>
        <w:t>DevIT</w:t>
      </w:r>
      <w:proofErr w:type="spellEnd"/>
      <w:r w:rsidR="00D62B3F" w:rsidRPr="00D62B3F">
        <w:rPr>
          <w:rFonts w:asciiTheme="minorHAnsi" w:hAnsiTheme="minorHAnsi" w:cstheme="minorHAnsi"/>
          <w:b/>
        </w:rPr>
        <w:t xml:space="preserve"> Machine Learning Team</w:t>
      </w:r>
    </w:p>
    <w:p w14:paraId="07A69EBC" w14:textId="38B84AB9" w:rsidR="006E40C9" w:rsidRPr="00D62B3F" w:rsidRDefault="0082057F">
      <w:pPr>
        <w:rPr>
          <w:rFonts w:asciiTheme="minorHAnsi" w:hAnsiTheme="minorHAnsi" w:cstheme="minorHAnsi"/>
          <w:b/>
        </w:rPr>
      </w:pPr>
      <w:r w:rsidRPr="00D62B3F">
        <w:rPr>
          <w:rFonts w:asciiTheme="minorHAnsi" w:hAnsiTheme="minorHAnsi" w:cstheme="minorHAnsi"/>
          <w:b/>
        </w:rPr>
        <w:t>From:</w:t>
      </w:r>
      <w:r w:rsidR="00D62B3F" w:rsidRPr="00D62B3F">
        <w:rPr>
          <w:rFonts w:asciiTheme="minorHAnsi" w:hAnsiTheme="minorHAnsi" w:cstheme="minorHAnsi"/>
          <w:b/>
        </w:rPr>
        <w:t xml:space="preserve"> Morgan Maguire, Paul Moon and Nafiseh Arghandehpour</w:t>
      </w:r>
    </w:p>
    <w:p w14:paraId="1E245523" w14:textId="323E1E29" w:rsidR="0082057F" w:rsidRPr="00D62B3F" w:rsidRDefault="0082057F">
      <w:pPr>
        <w:rPr>
          <w:rFonts w:asciiTheme="minorHAnsi" w:hAnsiTheme="minorHAnsi" w:cstheme="minorHAnsi"/>
          <w:b/>
        </w:rPr>
      </w:pPr>
      <w:r w:rsidRPr="00D62B3F">
        <w:rPr>
          <w:rFonts w:asciiTheme="minorHAnsi" w:hAnsiTheme="minorHAnsi" w:cstheme="minorHAnsi"/>
          <w:b/>
        </w:rPr>
        <w:t xml:space="preserve">Date: </w:t>
      </w:r>
      <w:r w:rsidR="00D62B3F" w:rsidRPr="00D62B3F">
        <w:rPr>
          <w:rFonts w:asciiTheme="minorHAnsi" w:hAnsiTheme="minorHAnsi" w:cstheme="minorHAnsi"/>
          <w:b/>
        </w:rPr>
        <w:t>11 July 2019</w:t>
      </w:r>
    </w:p>
    <w:p w14:paraId="72E2D416" w14:textId="40713E26" w:rsidR="00F4315D" w:rsidRPr="00D62B3F" w:rsidRDefault="0082057F" w:rsidP="00103FF7">
      <w:pPr>
        <w:pBdr>
          <w:bottom w:val="single" w:sz="6" w:space="1" w:color="auto"/>
        </w:pBdr>
        <w:spacing w:after="480"/>
        <w:rPr>
          <w:rFonts w:asciiTheme="minorHAnsi" w:hAnsiTheme="minorHAnsi" w:cstheme="minorHAnsi"/>
          <w:b/>
        </w:rPr>
      </w:pPr>
      <w:r w:rsidRPr="00D62B3F">
        <w:rPr>
          <w:rFonts w:asciiTheme="minorHAnsi" w:hAnsiTheme="minorHAnsi" w:cstheme="minorHAnsi"/>
          <w:b/>
        </w:rPr>
        <w:t>Re:</w:t>
      </w:r>
      <w:r w:rsidR="00103FF7" w:rsidRPr="00D62B3F">
        <w:rPr>
          <w:rFonts w:asciiTheme="minorHAnsi" w:hAnsiTheme="minorHAnsi" w:cstheme="minorHAnsi"/>
          <w:b/>
        </w:rPr>
        <w:t xml:space="preserve"> </w:t>
      </w:r>
      <w:proofErr w:type="spellStart"/>
      <w:r w:rsidR="00D62B3F" w:rsidRPr="00D62B3F">
        <w:rPr>
          <w:rFonts w:asciiTheme="minorHAnsi" w:hAnsiTheme="minorHAnsi" w:cstheme="minorHAnsi"/>
          <w:b/>
        </w:rPr>
        <w:t>AuzureML</w:t>
      </w:r>
      <w:proofErr w:type="spellEnd"/>
      <w:r w:rsidR="00D62B3F" w:rsidRPr="00D62B3F">
        <w:rPr>
          <w:rFonts w:asciiTheme="minorHAnsi" w:hAnsiTheme="minorHAnsi" w:cstheme="minorHAnsi"/>
          <w:b/>
        </w:rPr>
        <w:t xml:space="preserve"> based Auto-S</w:t>
      </w:r>
      <w:r w:rsidR="00D62B3F">
        <w:rPr>
          <w:rFonts w:asciiTheme="minorHAnsi" w:hAnsiTheme="minorHAnsi" w:cstheme="minorHAnsi"/>
          <w:b/>
        </w:rPr>
        <w:t>uggest</w:t>
      </w:r>
      <w:r w:rsidR="00D62B3F" w:rsidRPr="00D62B3F">
        <w:rPr>
          <w:rFonts w:asciiTheme="minorHAnsi" w:hAnsiTheme="minorHAnsi" w:cstheme="minorHAnsi"/>
          <w:b/>
        </w:rPr>
        <w:t xml:space="preserve"> Prototyp</w:t>
      </w:r>
      <w:r w:rsidR="00D62B3F">
        <w:rPr>
          <w:rFonts w:asciiTheme="minorHAnsi" w:hAnsiTheme="minorHAnsi" w:cstheme="minorHAnsi"/>
          <w:b/>
        </w:rPr>
        <w:t>e</w:t>
      </w:r>
    </w:p>
    <w:p w14:paraId="177C1527" w14:textId="446A53FE" w:rsidR="00D62B3F" w:rsidRPr="00D62B3F" w:rsidRDefault="00D62B3F" w:rsidP="00D62B3F">
      <w:pPr>
        <w:rPr>
          <w:rFonts w:asciiTheme="minorHAnsi" w:hAnsiTheme="minorHAnsi" w:cstheme="minorHAnsi"/>
          <w:sz w:val="24"/>
          <w:szCs w:val="24"/>
        </w:rPr>
      </w:pPr>
      <w:r w:rsidRPr="00D62B3F">
        <w:rPr>
          <w:rFonts w:asciiTheme="minorHAnsi" w:eastAsia="Times New Roman" w:hAnsiTheme="minorHAnsi" w:cstheme="minorHAnsi"/>
          <w:sz w:val="24"/>
          <w:szCs w:val="24"/>
        </w:rPr>
        <w:t xml:space="preserve">This report purports to provide </w:t>
      </w:r>
      <w:r w:rsidRPr="00D62B3F">
        <w:rPr>
          <w:rFonts w:asciiTheme="minorHAnsi" w:hAnsiTheme="minorHAnsi" w:cstheme="minorHAnsi"/>
          <w:sz w:val="24"/>
          <w:szCs w:val="24"/>
        </w:rPr>
        <w:t xml:space="preserve">feedback on the new </w:t>
      </w: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 xml:space="preserve"> based auto-suggest </w:t>
      </w:r>
      <w:r w:rsidRPr="00D62B3F">
        <w:rPr>
          <w:rFonts w:asciiTheme="minorHAnsi" w:hAnsiTheme="minorHAnsi" w:cstheme="minorHAnsi"/>
          <w:sz w:val="24"/>
          <w:szCs w:val="24"/>
        </w:rPr>
        <w:t xml:space="preserve">search engine </w:t>
      </w:r>
      <w:r>
        <w:rPr>
          <w:rFonts w:asciiTheme="minorHAnsi" w:hAnsiTheme="minorHAnsi" w:cstheme="minorHAnsi"/>
          <w:sz w:val="24"/>
          <w:szCs w:val="24"/>
        </w:rPr>
        <w:t xml:space="preserve">prototype available here: </w:t>
      </w:r>
      <w:hyperlink r:id="rId8" w:history="1">
        <w:r w:rsidRPr="00D62B3F">
          <w:rPr>
            <w:rStyle w:val="Hyperlink"/>
            <w:rFonts w:asciiTheme="minorHAnsi" w:hAnsiTheme="minorHAnsi" w:cstheme="minorHAnsi"/>
            <w:sz w:val="24"/>
            <w:szCs w:val="24"/>
          </w:rPr>
          <w:t>http://tologix.demo.wwhnetwork.net/</w:t>
        </w:r>
      </w:hyperlink>
      <w:r>
        <w:rPr>
          <w:rStyle w:val="Hyperlink"/>
          <w:rFonts w:asciiTheme="minorHAnsi" w:hAnsiTheme="minorHAnsi" w:cstheme="minorHAnsi"/>
          <w:sz w:val="24"/>
          <w:szCs w:val="24"/>
        </w:rPr>
        <w:t xml:space="preserve"> </w:t>
      </w:r>
      <w:r w:rsidRPr="00D62B3F">
        <w:rPr>
          <w:rFonts w:asciiTheme="minorHAnsi" w:hAnsiTheme="minorHAnsi" w:cstheme="minorHAnsi"/>
          <w:sz w:val="24"/>
          <w:szCs w:val="24"/>
        </w:rPr>
        <w:t>with a focus on the relevancy of suggested keywords, taking into consideration the scope of sample documents provided by Dhrumil (30 PDFs</w:t>
      </w:r>
      <w:r>
        <w:rPr>
          <w:rFonts w:asciiTheme="minorHAnsi" w:hAnsiTheme="minorHAnsi" w:cstheme="minorHAnsi"/>
          <w:sz w:val="24"/>
          <w:szCs w:val="24"/>
        </w:rPr>
        <w:t xml:space="preserve">: </w:t>
      </w:r>
      <w:hyperlink r:id="rId9" w:history="1">
        <w:r w:rsidR="003810F4" w:rsidRPr="009A4E81">
          <w:rPr>
            <w:rStyle w:val="Hyperlink"/>
            <w:rFonts w:asciiTheme="minorHAnsi" w:hAnsiTheme="minorHAnsi" w:cstheme="minorHAnsi"/>
            <w:sz w:val="24"/>
            <w:szCs w:val="24"/>
          </w:rPr>
          <w:t>https://islg.egnyte.com/fl/3TQtfWEsfo</w:t>
        </w:r>
      </w:hyperlink>
      <w:r w:rsidRPr="00D62B3F">
        <w:rPr>
          <w:rFonts w:asciiTheme="minorHAnsi" w:hAnsiTheme="minorHAnsi" w:cstheme="minorHAnsi"/>
          <w:sz w:val="24"/>
          <w:szCs w:val="24"/>
        </w:rPr>
        <w:t>). In this report, the focus will be placed on whether the auto-suggest is providing suggestions that can be considered relevant</w:t>
      </w:r>
      <w:r w:rsidR="003810F4">
        <w:rPr>
          <w:rFonts w:asciiTheme="minorHAnsi" w:hAnsiTheme="minorHAnsi" w:cstheme="minorHAnsi"/>
          <w:sz w:val="24"/>
          <w:szCs w:val="24"/>
        </w:rPr>
        <w:t xml:space="preserve"> or useful for front-end users</w:t>
      </w:r>
      <w:r w:rsidRPr="00D62B3F">
        <w:rPr>
          <w:rFonts w:asciiTheme="minorHAnsi" w:hAnsiTheme="minorHAnsi" w:cstheme="minorHAnsi"/>
          <w:sz w:val="24"/>
          <w:szCs w:val="24"/>
        </w:rPr>
        <w:t xml:space="preserve">. For this purpose, several terms and phrases that </w:t>
      </w:r>
      <w:r w:rsidR="003810F4">
        <w:rPr>
          <w:rFonts w:asciiTheme="minorHAnsi" w:hAnsiTheme="minorHAnsi" w:cstheme="minorHAnsi"/>
          <w:sz w:val="24"/>
          <w:szCs w:val="24"/>
        </w:rPr>
        <w:t>have a high frequency (</w:t>
      </w:r>
      <w:r w:rsidRPr="00D62B3F">
        <w:rPr>
          <w:rFonts w:asciiTheme="minorHAnsi" w:hAnsiTheme="minorHAnsi" w:cstheme="minorHAnsi"/>
          <w:sz w:val="24"/>
          <w:szCs w:val="24"/>
        </w:rPr>
        <w:t>appear at least three times in the sample PDF</w:t>
      </w:r>
      <w:r w:rsidR="003810F4">
        <w:rPr>
          <w:rFonts w:asciiTheme="minorHAnsi" w:hAnsiTheme="minorHAnsi" w:cstheme="minorHAnsi"/>
          <w:sz w:val="24"/>
          <w:szCs w:val="24"/>
        </w:rPr>
        <w:t>) and have a high importan</w:t>
      </w:r>
      <w:r w:rsidR="000E774B">
        <w:rPr>
          <w:rFonts w:asciiTheme="minorHAnsi" w:hAnsiTheme="minorHAnsi" w:cstheme="minorHAnsi"/>
          <w:sz w:val="24"/>
          <w:szCs w:val="24"/>
        </w:rPr>
        <w:t>ce</w:t>
      </w:r>
      <w:r w:rsidR="003810F4">
        <w:rPr>
          <w:rFonts w:asciiTheme="minorHAnsi" w:hAnsiTheme="minorHAnsi" w:cstheme="minorHAnsi"/>
          <w:sz w:val="24"/>
          <w:szCs w:val="24"/>
        </w:rPr>
        <w:t xml:space="preserve"> to the area (based on subject-matter expertise)</w:t>
      </w:r>
      <w:r w:rsidRPr="00D62B3F">
        <w:rPr>
          <w:rFonts w:asciiTheme="minorHAnsi" w:hAnsiTheme="minorHAnsi" w:cstheme="minorHAnsi"/>
          <w:sz w:val="24"/>
          <w:szCs w:val="24"/>
        </w:rPr>
        <w:t xml:space="preserve"> have been selected for testing.</w:t>
      </w:r>
    </w:p>
    <w:p w14:paraId="62B4898C" w14:textId="77777777" w:rsidR="000A0DFD" w:rsidRPr="00CB7B21" w:rsidRDefault="000A0DFD" w:rsidP="00CB7B21">
      <w:pPr>
        <w:pStyle w:val="ListParagraph"/>
        <w:numPr>
          <w:ilvl w:val="0"/>
          <w:numId w:val="14"/>
        </w:numPr>
        <w:spacing w:after="200"/>
        <w:rPr>
          <w:b/>
          <w:bCs/>
          <w:sz w:val="24"/>
          <w:szCs w:val="24"/>
        </w:rPr>
      </w:pPr>
      <w:r w:rsidRPr="00CB7B21">
        <w:rPr>
          <w:b/>
          <w:bCs/>
          <w:sz w:val="24"/>
          <w:szCs w:val="24"/>
        </w:rPr>
        <w:t>Review of the relevancy of suggested keywords</w:t>
      </w:r>
    </w:p>
    <w:p w14:paraId="3AFF7A41" w14:textId="3E251815"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sz w:val="24"/>
          <w:szCs w:val="24"/>
        </w:rPr>
        <w:t>These are the selected terms and phrases</w:t>
      </w:r>
      <w:r w:rsidR="000E774B">
        <w:rPr>
          <w:rFonts w:asciiTheme="minorHAnsi" w:hAnsiTheme="minorHAnsi" w:cstheme="minorHAnsi"/>
          <w:sz w:val="24"/>
          <w:szCs w:val="24"/>
        </w:rPr>
        <w:t xml:space="preserve"> used for testing</w:t>
      </w:r>
      <w:r w:rsidRPr="00D62B3F">
        <w:rPr>
          <w:rFonts w:asciiTheme="minorHAnsi" w:hAnsiTheme="minorHAnsi" w:cstheme="minorHAnsi"/>
          <w:sz w:val="24"/>
          <w:szCs w:val="24"/>
        </w:rPr>
        <w:t>:</w:t>
      </w:r>
    </w:p>
    <w:p w14:paraId="42BEF4CE" w14:textId="556642DA" w:rsidR="000A0DFD" w:rsidRPr="00D62B3F" w:rsidRDefault="007E3749" w:rsidP="00CB7B21">
      <w:pPr>
        <w:pStyle w:val="ListParagraph"/>
        <w:numPr>
          <w:ilvl w:val="0"/>
          <w:numId w:val="15"/>
        </w:numPr>
        <w:rPr>
          <w:rFonts w:asciiTheme="minorHAnsi" w:hAnsiTheme="minorHAnsi" w:cstheme="minorHAnsi"/>
          <w:sz w:val="24"/>
          <w:szCs w:val="24"/>
        </w:rPr>
      </w:pPr>
      <w:r>
        <w:rPr>
          <w:rFonts w:asciiTheme="minorHAnsi" w:eastAsia="Calibri" w:hAnsiTheme="minorHAnsi" w:cstheme="minorHAnsi"/>
          <w:sz w:val="24"/>
          <w:szCs w:val="24"/>
          <w:lang w:val="en-CA"/>
        </w:rPr>
        <w:fldChar w:fldCharType="begin"/>
      </w:r>
      <w:r>
        <w:rPr>
          <w:rFonts w:asciiTheme="minorHAnsi" w:hAnsiTheme="minorHAnsi" w:cstheme="minorHAnsi"/>
          <w:sz w:val="24"/>
          <w:szCs w:val="24"/>
        </w:rPr>
        <w:instrText xml:space="preserve"> HYPERLINK  \l "_\“Fair\”_in_Fair" </w:instrText>
      </w:r>
      <w:r>
        <w:rPr>
          <w:rFonts w:asciiTheme="minorHAnsi" w:eastAsia="Calibri" w:hAnsiTheme="minorHAnsi" w:cstheme="minorHAnsi"/>
          <w:sz w:val="24"/>
          <w:szCs w:val="24"/>
          <w:lang w:val="en-CA"/>
        </w:rPr>
        <w:fldChar w:fldCharType="separate"/>
      </w:r>
      <w:r w:rsidR="000A0DFD" w:rsidRPr="007E3749">
        <w:rPr>
          <w:rStyle w:val="Hyperlink"/>
          <w:rFonts w:asciiTheme="minorHAnsi" w:hAnsiTheme="minorHAnsi" w:cstheme="minorHAnsi"/>
          <w:sz w:val="24"/>
          <w:szCs w:val="24"/>
        </w:rPr>
        <w:t>“Fair” in Fair and Equitable Treatment</w:t>
      </w:r>
      <w:r>
        <w:rPr>
          <w:rFonts w:asciiTheme="minorHAnsi" w:hAnsiTheme="minorHAnsi" w:cstheme="minorHAnsi"/>
          <w:sz w:val="24"/>
          <w:szCs w:val="24"/>
        </w:rPr>
        <w:fldChar w:fldCharType="end"/>
      </w:r>
      <w:r w:rsidR="000A0DFD" w:rsidRPr="00D62B3F">
        <w:rPr>
          <w:rFonts w:asciiTheme="minorHAnsi" w:hAnsiTheme="minorHAnsi" w:cstheme="minorHAnsi"/>
          <w:sz w:val="24"/>
          <w:szCs w:val="24"/>
        </w:rPr>
        <w:t>;</w:t>
      </w:r>
    </w:p>
    <w:p w14:paraId="32C24FA3" w14:textId="71C2A201" w:rsidR="000A0DFD" w:rsidRPr="00D62B3F" w:rsidRDefault="007E3749" w:rsidP="00CB7B21">
      <w:pPr>
        <w:pStyle w:val="ListParagraph"/>
        <w:numPr>
          <w:ilvl w:val="0"/>
          <w:numId w:val="15"/>
        </w:numPr>
        <w:rPr>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"_Treatment_in_\“Most-Favored-Nation" </w:instrText>
      </w:r>
      <w:r>
        <w:rPr>
          <w:rFonts w:asciiTheme="minorHAnsi" w:hAnsiTheme="minorHAnsi" w:cstheme="minorHAnsi"/>
          <w:sz w:val="24"/>
          <w:szCs w:val="24"/>
        </w:rPr>
        <w:fldChar w:fldCharType="separate"/>
      </w:r>
      <w:r w:rsidR="000A0DFD" w:rsidRPr="007E3749">
        <w:rPr>
          <w:rStyle w:val="Hyperlink"/>
          <w:rFonts w:asciiTheme="minorHAnsi" w:hAnsiTheme="minorHAnsi" w:cstheme="minorHAnsi"/>
          <w:sz w:val="24"/>
          <w:szCs w:val="24"/>
        </w:rPr>
        <w:t>“Treatment” in Most-Favored-Nation Treatment, National Treatment and Discriminatory Treatment</w:t>
      </w:r>
      <w:r>
        <w:rPr>
          <w:rFonts w:asciiTheme="minorHAnsi" w:hAnsiTheme="minorHAnsi" w:cstheme="minorHAnsi"/>
          <w:sz w:val="24"/>
          <w:szCs w:val="24"/>
        </w:rPr>
        <w:fldChar w:fldCharType="end"/>
      </w:r>
      <w:r w:rsidR="000A0DFD" w:rsidRPr="00D62B3F">
        <w:rPr>
          <w:rFonts w:asciiTheme="minorHAnsi" w:hAnsiTheme="minorHAnsi" w:cstheme="minorHAnsi"/>
          <w:sz w:val="24"/>
          <w:szCs w:val="24"/>
        </w:rPr>
        <w:t>;</w:t>
      </w:r>
    </w:p>
    <w:p w14:paraId="63760105" w14:textId="217776FF" w:rsidR="000A0DFD" w:rsidRPr="00D62B3F" w:rsidRDefault="007E3749" w:rsidP="00CB7B21">
      <w:pPr>
        <w:pStyle w:val="ListParagraph"/>
        <w:numPr>
          <w:ilvl w:val="0"/>
          <w:numId w:val="15"/>
        </w:numPr>
        <w:rPr>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"_\“Manifest\”_in_Manifest" </w:instrText>
      </w:r>
      <w:r>
        <w:rPr>
          <w:rFonts w:asciiTheme="minorHAnsi" w:hAnsiTheme="minorHAnsi" w:cstheme="minorHAnsi"/>
          <w:sz w:val="24"/>
          <w:szCs w:val="24"/>
        </w:rPr>
        <w:fldChar w:fldCharType="separate"/>
      </w:r>
      <w:r w:rsidR="000A0DFD" w:rsidRPr="007E3749">
        <w:rPr>
          <w:rStyle w:val="Hyperlink"/>
          <w:rFonts w:asciiTheme="minorHAnsi" w:hAnsiTheme="minorHAnsi" w:cstheme="minorHAnsi"/>
          <w:sz w:val="24"/>
          <w:szCs w:val="24"/>
        </w:rPr>
        <w:t>“Manifest” in Manifest Excess of Powers</w:t>
      </w:r>
      <w:r>
        <w:rPr>
          <w:rFonts w:asciiTheme="minorHAnsi" w:hAnsiTheme="minorHAnsi" w:cstheme="minorHAnsi"/>
          <w:sz w:val="24"/>
          <w:szCs w:val="24"/>
        </w:rPr>
        <w:fldChar w:fldCharType="end"/>
      </w:r>
      <w:r w:rsidR="000A0DFD" w:rsidRPr="00D62B3F">
        <w:rPr>
          <w:rFonts w:asciiTheme="minorHAnsi" w:hAnsiTheme="minorHAnsi" w:cstheme="minorHAnsi"/>
          <w:sz w:val="24"/>
          <w:szCs w:val="24"/>
        </w:rPr>
        <w:t>;</w:t>
      </w:r>
    </w:p>
    <w:p w14:paraId="411210BB" w14:textId="455D47E7" w:rsidR="000A0DFD" w:rsidRPr="00D62B3F" w:rsidRDefault="007E3749" w:rsidP="00CB7B21">
      <w:pPr>
        <w:pStyle w:val="ListParagraph"/>
        <w:numPr>
          <w:ilvl w:val="0"/>
          <w:numId w:val="15"/>
        </w:numPr>
        <w:rPr>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"_\“Due\”_in_Due" </w:instrText>
      </w:r>
      <w:r>
        <w:rPr>
          <w:rFonts w:asciiTheme="minorHAnsi" w:hAnsiTheme="minorHAnsi" w:cstheme="minorHAnsi"/>
          <w:sz w:val="24"/>
          <w:szCs w:val="24"/>
        </w:rPr>
        <w:fldChar w:fldCharType="separate"/>
      </w:r>
      <w:r w:rsidR="000A0DFD" w:rsidRPr="007E3749">
        <w:rPr>
          <w:rStyle w:val="Hyperlink"/>
          <w:rFonts w:asciiTheme="minorHAnsi" w:hAnsiTheme="minorHAnsi" w:cstheme="minorHAnsi"/>
          <w:sz w:val="24"/>
          <w:szCs w:val="24"/>
        </w:rPr>
        <w:t>“Due” in Due Process</w:t>
      </w:r>
      <w:r>
        <w:rPr>
          <w:rFonts w:asciiTheme="minorHAnsi" w:hAnsiTheme="minorHAnsi" w:cstheme="minorHAnsi"/>
          <w:sz w:val="24"/>
          <w:szCs w:val="24"/>
        </w:rPr>
        <w:fldChar w:fldCharType="end"/>
      </w:r>
      <w:r w:rsidR="000A0DFD" w:rsidRPr="00D62B3F">
        <w:rPr>
          <w:rFonts w:asciiTheme="minorHAnsi" w:hAnsiTheme="minorHAnsi" w:cstheme="minorHAnsi"/>
          <w:sz w:val="24"/>
          <w:szCs w:val="24"/>
        </w:rPr>
        <w:t>;</w:t>
      </w:r>
    </w:p>
    <w:p w14:paraId="6D18AFB2" w14:textId="2421F2AC" w:rsidR="000A0DFD" w:rsidRPr="00D62B3F" w:rsidRDefault="007E3749" w:rsidP="00CB7B21">
      <w:pPr>
        <w:pStyle w:val="ListParagraph"/>
        <w:numPr>
          <w:ilvl w:val="0"/>
          <w:numId w:val="15"/>
        </w:numPr>
        <w:rPr>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"_\“Denial\”_in_Denial" </w:instrText>
      </w:r>
      <w:r>
        <w:rPr>
          <w:rFonts w:asciiTheme="minorHAnsi" w:hAnsiTheme="minorHAnsi" w:cstheme="minorHAnsi"/>
          <w:sz w:val="24"/>
          <w:szCs w:val="24"/>
        </w:rPr>
        <w:fldChar w:fldCharType="separate"/>
      </w:r>
      <w:r w:rsidR="000A0DFD" w:rsidRPr="007E3749">
        <w:rPr>
          <w:rStyle w:val="Hyperlink"/>
          <w:rFonts w:asciiTheme="minorHAnsi" w:hAnsiTheme="minorHAnsi" w:cstheme="minorHAnsi"/>
          <w:sz w:val="24"/>
          <w:szCs w:val="24"/>
        </w:rPr>
        <w:t>“Denial” in Denial of Benefits</w:t>
      </w:r>
      <w:r>
        <w:rPr>
          <w:rFonts w:asciiTheme="minorHAnsi" w:hAnsiTheme="minorHAnsi" w:cstheme="minorHAnsi"/>
          <w:sz w:val="24"/>
          <w:szCs w:val="24"/>
        </w:rPr>
        <w:fldChar w:fldCharType="end"/>
      </w:r>
      <w:r w:rsidR="000A0DFD" w:rsidRPr="00D62B3F">
        <w:rPr>
          <w:rFonts w:asciiTheme="minorHAnsi" w:hAnsiTheme="minorHAnsi" w:cstheme="minorHAnsi"/>
          <w:sz w:val="24"/>
          <w:szCs w:val="24"/>
        </w:rPr>
        <w:t>;</w:t>
      </w:r>
    </w:p>
    <w:p w14:paraId="671930BB" w14:textId="0A96B4D7" w:rsidR="000A0DFD" w:rsidRPr="00D62B3F" w:rsidRDefault="007E3749" w:rsidP="00CB7B21">
      <w:pPr>
        <w:pStyle w:val="ListParagraph"/>
        <w:numPr>
          <w:ilvl w:val="0"/>
          <w:numId w:val="15"/>
        </w:numPr>
        <w:rPr>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"_\“Rule\”_in_Additional" </w:instrText>
      </w:r>
      <w:r>
        <w:rPr>
          <w:rFonts w:asciiTheme="minorHAnsi" w:hAnsiTheme="minorHAnsi" w:cstheme="minorHAnsi"/>
          <w:sz w:val="24"/>
          <w:szCs w:val="24"/>
        </w:rPr>
        <w:fldChar w:fldCharType="separate"/>
      </w:r>
      <w:r w:rsidR="000A0DFD" w:rsidRPr="007E3749">
        <w:rPr>
          <w:rStyle w:val="Hyperlink"/>
          <w:rFonts w:asciiTheme="minorHAnsi" w:hAnsiTheme="minorHAnsi" w:cstheme="minorHAnsi"/>
          <w:sz w:val="24"/>
          <w:szCs w:val="24"/>
        </w:rPr>
        <w:t>“Rule” in Additional Facility Rules</w:t>
      </w:r>
      <w:r>
        <w:rPr>
          <w:rFonts w:asciiTheme="minorHAnsi" w:hAnsiTheme="minorHAnsi" w:cstheme="minorHAnsi"/>
          <w:sz w:val="24"/>
          <w:szCs w:val="24"/>
        </w:rPr>
        <w:fldChar w:fldCharType="end"/>
      </w:r>
      <w:r w:rsidR="000A0DFD" w:rsidRPr="00D62B3F">
        <w:rPr>
          <w:rFonts w:asciiTheme="minorHAnsi" w:hAnsiTheme="minorHAnsi" w:cstheme="minorHAnsi"/>
          <w:sz w:val="24"/>
          <w:szCs w:val="24"/>
        </w:rPr>
        <w:t>; and</w:t>
      </w:r>
    </w:p>
    <w:p w14:paraId="412485F9" w14:textId="4F1F98A9" w:rsidR="003810F4" w:rsidRPr="00CB7B21" w:rsidRDefault="007E3749" w:rsidP="00CB7B21">
      <w:pPr>
        <w:pStyle w:val="ListParagraph"/>
        <w:numPr>
          <w:ilvl w:val="0"/>
          <w:numId w:val="15"/>
        </w:numPr>
        <w:spacing w:after="200"/>
        <w:rPr>
          <w:rFonts w:asciiTheme="minorHAnsi" w:hAnsiTheme="minorHAnsi" w:cstheme="minorHAnsi"/>
          <w:sz w:val="24"/>
          <w:szCs w:val="24"/>
        </w:rPr>
      </w:pPr>
      <w:r>
        <w:rPr>
          <w:rFonts w:asciiTheme="minorHAnsi" w:hAnsiTheme="minorHAnsi" w:cstheme="minorHAnsi"/>
          <w:sz w:val="24"/>
          <w:szCs w:val="24"/>
        </w:rPr>
        <w:fldChar w:fldCharType="begin"/>
      </w:r>
      <w:r>
        <w:rPr>
          <w:rFonts w:asciiTheme="minorHAnsi" w:hAnsiTheme="minorHAnsi" w:cstheme="minorHAnsi"/>
          <w:sz w:val="24"/>
          <w:szCs w:val="24"/>
        </w:rPr>
        <w:instrText xml:space="preserve"> HYPERLINK  \l "_\“Provisional\”_in_Provisional" </w:instrText>
      </w:r>
      <w:r>
        <w:rPr>
          <w:rFonts w:asciiTheme="minorHAnsi" w:hAnsiTheme="minorHAnsi" w:cstheme="minorHAnsi"/>
          <w:sz w:val="24"/>
          <w:szCs w:val="24"/>
        </w:rPr>
        <w:fldChar w:fldCharType="separate"/>
      </w:r>
      <w:r w:rsidR="000A0DFD" w:rsidRPr="007E3749">
        <w:rPr>
          <w:rStyle w:val="Hyperlink"/>
          <w:rFonts w:asciiTheme="minorHAnsi" w:hAnsiTheme="minorHAnsi" w:cstheme="minorHAnsi"/>
          <w:sz w:val="24"/>
          <w:szCs w:val="24"/>
        </w:rPr>
        <w:t>“Provisional” in Provisional Measure</w:t>
      </w:r>
      <w:r>
        <w:rPr>
          <w:rFonts w:asciiTheme="minorHAnsi" w:hAnsiTheme="minorHAnsi" w:cstheme="minorHAnsi"/>
          <w:sz w:val="24"/>
          <w:szCs w:val="24"/>
        </w:rPr>
        <w:fldChar w:fldCharType="end"/>
      </w:r>
      <w:r w:rsidR="000A0DFD" w:rsidRPr="00D62B3F">
        <w:rPr>
          <w:rFonts w:asciiTheme="minorHAnsi" w:hAnsiTheme="minorHAnsi" w:cstheme="minorHAnsi"/>
          <w:sz w:val="24"/>
          <w:szCs w:val="24"/>
        </w:rPr>
        <w:t>.</w:t>
      </w:r>
    </w:p>
    <w:p w14:paraId="739A0BDD" w14:textId="34E5BB0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sz w:val="24"/>
          <w:szCs w:val="24"/>
        </w:rPr>
        <w:t xml:space="preserve">The </w:t>
      </w:r>
      <w:r w:rsidR="00234D5D">
        <w:rPr>
          <w:rFonts w:asciiTheme="minorHAnsi" w:hAnsiTheme="minorHAnsi" w:cstheme="minorHAnsi"/>
          <w:sz w:val="24"/>
          <w:szCs w:val="24"/>
        </w:rPr>
        <w:t xml:space="preserve">PDF Document </w:t>
      </w:r>
      <w:r w:rsidRPr="00D62B3F">
        <w:rPr>
          <w:rFonts w:asciiTheme="minorHAnsi" w:hAnsiTheme="minorHAnsi" w:cstheme="minorHAnsi"/>
          <w:sz w:val="24"/>
          <w:szCs w:val="24"/>
        </w:rPr>
        <w:t>UINs and the frequency of the above terms and phrases are as follows:</w:t>
      </w:r>
    </w:p>
    <w:tbl>
      <w:tblPr>
        <w:tblStyle w:val="TableGrid"/>
        <w:tblW w:w="0" w:type="auto"/>
        <w:tblLook w:val="04A0" w:firstRow="1" w:lastRow="0" w:firstColumn="1" w:lastColumn="0" w:noHBand="0" w:noVBand="1"/>
      </w:tblPr>
      <w:tblGrid>
        <w:gridCol w:w="3415"/>
        <w:gridCol w:w="2818"/>
        <w:gridCol w:w="3117"/>
      </w:tblGrid>
      <w:tr w:rsidR="000A0DFD" w:rsidRPr="00D62B3F" w14:paraId="2F9EA31A" w14:textId="77777777" w:rsidTr="00A846E1">
        <w:tc>
          <w:tcPr>
            <w:tcW w:w="3415" w:type="dxa"/>
          </w:tcPr>
          <w:p w14:paraId="077729F3" w14:textId="77777777" w:rsidR="000A0DFD" w:rsidRPr="00D62B3F" w:rsidRDefault="000A0DFD" w:rsidP="00A846E1">
            <w:pPr>
              <w:jc w:val="center"/>
              <w:rPr>
                <w:rFonts w:asciiTheme="minorHAnsi" w:hAnsiTheme="minorHAnsi" w:cstheme="minorHAnsi"/>
                <w:b/>
                <w:bCs/>
                <w:sz w:val="24"/>
                <w:szCs w:val="24"/>
              </w:rPr>
            </w:pPr>
            <w:r w:rsidRPr="00D62B3F">
              <w:rPr>
                <w:rFonts w:asciiTheme="minorHAnsi" w:hAnsiTheme="minorHAnsi" w:cstheme="minorHAnsi"/>
                <w:b/>
                <w:bCs/>
                <w:sz w:val="24"/>
                <w:szCs w:val="24"/>
              </w:rPr>
              <w:lastRenderedPageBreak/>
              <w:t>Terms/Phrase</w:t>
            </w:r>
          </w:p>
        </w:tc>
        <w:tc>
          <w:tcPr>
            <w:tcW w:w="2818" w:type="dxa"/>
          </w:tcPr>
          <w:p w14:paraId="01910874" w14:textId="77777777" w:rsidR="000A0DFD" w:rsidRPr="00D62B3F" w:rsidRDefault="000A0DFD" w:rsidP="00A846E1">
            <w:pPr>
              <w:jc w:val="center"/>
              <w:rPr>
                <w:rFonts w:asciiTheme="minorHAnsi" w:hAnsiTheme="minorHAnsi" w:cstheme="minorHAnsi"/>
                <w:b/>
                <w:bCs/>
                <w:sz w:val="24"/>
                <w:szCs w:val="24"/>
              </w:rPr>
            </w:pPr>
            <w:r w:rsidRPr="00D62B3F">
              <w:rPr>
                <w:rFonts w:asciiTheme="minorHAnsi" w:hAnsiTheme="minorHAnsi" w:cstheme="minorHAnsi"/>
                <w:b/>
                <w:bCs/>
                <w:sz w:val="24"/>
                <w:szCs w:val="24"/>
              </w:rPr>
              <w:t>UIN</w:t>
            </w:r>
          </w:p>
        </w:tc>
        <w:tc>
          <w:tcPr>
            <w:tcW w:w="3117" w:type="dxa"/>
          </w:tcPr>
          <w:p w14:paraId="33FDEDF5" w14:textId="77777777" w:rsidR="000A0DFD" w:rsidRPr="00D62B3F" w:rsidRDefault="000A0DFD" w:rsidP="00A846E1">
            <w:pPr>
              <w:jc w:val="center"/>
              <w:rPr>
                <w:rFonts w:asciiTheme="minorHAnsi" w:hAnsiTheme="minorHAnsi" w:cstheme="minorHAnsi"/>
                <w:b/>
                <w:bCs/>
                <w:sz w:val="24"/>
                <w:szCs w:val="24"/>
              </w:rPr>
            </w:pPr>
            <w:r w:rsidRPr="00D62B3F">
              <w:rPr>
                <w:rFonts w:asciiTheme="minorHAnsi" w:hAnsiTheme="minorHAnsi" w:cstheme="minorHAnsi"/>
                <w:b/>
                <w:bCs/>
                <w:sz w:val="24"/>
                <w:szCs w:val="24"/>
              </w:rPr>
              <w:t>Frequency</w:t>
            </w:r>
          </w:p>
        </w:tc>
      </w:tr>
      <w:tr w:rsidR="000A0DFD" w:rsidRPr="00D62B3F" w14:paraId="23ED8FC4" w14:textId="77777777" w:rsidTr="00A846E1">
        <w:tc>
          <w:tcPr>
            <w:tcW w:w="3415" w:type="dxa"/>
          </w:tcPr>
          <w:p w14:paraId="73E3EC47" w14:textId="77777777" w:rsidR="000A0DFD" w:rsidRPr="00D62B3F" w:rsidRDefault="000A0DFD" w:rsidP="00A846E1">
            <w:pPr>
              <w:rPr>
                <w:rFonts w:asciiTheme="minorHAnsi" w:hAnsiTheme="minorHAnsi" w:cstheme="minorHAnsi"/>
                <w:sz w:val="24"/>
                <w:szCs w:val="24"/>
              </w:rPr>
            </w:pPr>
            <w:r w:rsidRPr="00D62B3F">
              <w:rPr>
                <w:rFonts w:asciiTheme="minorHAnsi" w:hAnsiTheme="minorHAnsi" w:cstheme="minorHAnsi"/>
                <w:sz w:val="24"/>
                <w:szCs w:val="24"/>
              </w:rPr>
              <w:t>Fair and Equitable Treatment</w:t>
            </w:r>
          </w:p>
        </w:tc>
        <w:tc>
          <w:tcPr>
            <w:tcW w:w="2818" w:type="dxa"/>
          </w:tcPr>
          <w:p w14:paraId="09EC6176"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IC/0160/02</w:t>
            </w:r>
          </w:p>
        </w:tc>
        <w:tc>
          <w:tcPr>
            <w:tcW w:w="3117" w:type="dxa"/>
          </w:tcPr>
          <w:p w14:paraId="4C6398E6"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25</w:t>
            </w:r>
          </w:p>
        </w:tc>
      </w:tr>
      <w:tr w:rsidR="000A0DFD" w:rsidRPr="00D62B3F" w14:paraId="12165F44" w14:textId="77777777" w:rsidTr="00A846E1">
        <w:tc>
          <w:tcPr>
            <w:tcW w:w="3415" w:type="dxa"/>
          </w:tcPr>
          <w:p w14:paraId="6BB10E5E" w14:textId="77777777" w:rsidR="000A0DFD" w:rsidRPr="00D62B3F" w:rsidRDefault="000A0DFD" w:rsidP="00A846E1">
            <w:pPr>
              <w:rPr>
                <w:rFonts w:asciiTheme="minorHAnsi" w:hAnsiTheme="minorHAnsi" w:cstheme="minorHAnsi"/>
                <w:sz w:val="24"/>
                <w:szCs w:val="24"/>
              </w:rPr>
            </w:pPr>
            <w:r w:rsidRPr="00D62B3F">
              <w:rPr>
                <w:rFonts w:asciiTheme="minorHAnsi" w:hAnsiTheme="minorHAnsi" w:cstheme="minorHAnsi"/>
                <w:sz w:val="24"/>
                <w:szCs w:val="24"/>
              </w:rPr>
              <w:t>Most-Favored-Nation Treatment</w:t>
            </w:r>
          </w:p>
        </w:tc>
        <w:tc>
          <w:tcPr>
            <w:tcW w:w="2818" w:type="dxa"/>
          </w:tcPr>
          <w:p w14:paraId="028126E3"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IC/0160/02</w:t>
            </w:r>
          </w:p>
        </w:tc>
        <w:tc>
          <w:tcPr>
            <w:tcW w:w="3117" w:type="dxa"/>
          </w:tcPr>
          <w:p w14:paraId="2FBD73F6"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14</w:t>
            </w:r>
          </w:p>
        </w:tc>
      </w:tr>
      <w:tr w:rsidR="000A0DFD" w:rsidRPr="00D62B3F" w14:paraId="0DA445C5" w14:textId="77777777" w:rsidTr="00A846E1">
        <w:tc>
          <w:tcPr>
            <w:tcW w:w="3415" w:type="dxa"/>
          </w:tcPr>
          <w:p w14:paraId="7F517556" w14:textId="77777777" w:rsidR="000A0DFD" w:rsidRPr="00D62B3F" w:rsidRDefault="000A0DFD" w:rsidP="00A846E1">
            <w:pPr>
              <w:rPr>
                <w:rFonts w:asciiTheme="minorHAnsi" w:hAnsiTheme="minorHAnsi" w:cstheme="minorHAnsi"/>
                <w:sz w:val="24"/>
                <w:szCs w:val="24"/>
              </w:rPr>
            </w:pPr>
            <w:r w:rsidRPr="00D62B3F">
              <w:rPr>
                <w:rFonts w:asciiTheme="minorHAnsi" w:hAnsiTheme="minorHAnsi" w:cstheme="minorHAnsi"/>
                <w:sz w:val="24"/>
                <w:szCs w:val="24"/>
              </w:rPr>
              <w:t>National Treatment</w:t>
            </w:r>
          </w:p>
        </w:tc>
        <w:tc>
          <w:tcPr>
            <w:tcW w:w="2818" w:type="dxa"/>
          </w:tcPr>
          <w:p w14:paraId="730F68F0"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AF/0004/08</w:t>
            </w:r>
          </w:p>
        </w:tc>
        <w:tc>
          <w:tcPr>
            <w:tcW w:w="3117" w:type="dxa"/>
          </w:tcPr>
          <w:p w14:paraId="3139B367"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3</w:t>
            </w:r>
          </w:p>
        </w:tc>
      </w:tr>
      <w:tr w:rsidR="000A0DFD" w:rsidRPr="00D62B3F" w14:paraId="19117ACB" w14:textId="77777777" w:rsidTr="00A846E1">
        <w:tc>
          <w:tcPr>
            <w:tcW w:w="3415" w:type="dxa"/>
          </w:tcPr>
          <w:p w14:paraId="721557C0" w14:textId="77777777" w:rsidR="000A0DFD" w:rsidRPr="00D62B3F" w:rsidRDefault="000A0DFD" w:rsidP="00A846E1">
            <w:pPr>
              <w:rPr>
                <w:rFonts w:asciiTheme="minorHAnsi" w:hAnsiTheme="minorHAnsi" w:cstheme="minorHAnsi"/>
                <w:sz w:val="24"/>
                <w:szCs w:val="24"/>
              </w:rPr>
            </w:pPr>
            <w:r w:rsidRPr="00D62B3F">
              <w:rPr>
                <w:rFonts w:asciiTheme="minorHAnsi" w:hAnsiTheme="minorHAnsi" w:cstheme="minorHAnsi"/>
                <w:sz w:val="24"/>
                <w:szCs w:val="24"/>
              </w:rPr>
              <w:t>Discriminatory Treatment</w:t>
            </w:r>
          </w:p>
        </w:tc>
        <w:tc>
          <w:tcPr>
            <w:tcW w:w="2818" w:type="dxa"/>
          </w:tcPr>
          <w:p w14:paraId="37D46201"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AF/0004/08</w:t>
            </w:r>
          </w:p>
        </w:tc>
        <w:tc>
          <w:tcPr>
            <w:tcW w:w="3117" w:type="dxa"/>
          </w:tcPr>
          <w:p w14:paraId="69C08093"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5</w:t>
            </w:r>
          </w:p>
        </w:tc>
      </w:tr>
      <w:tr w:rsidR="000A0DFD" w:rsidRPr="00D62B3F" w14:paraId="00A38526" w14:textId="77777777" w:rsidTr="00A846E1">
        <w:tc>
          <w:tcPr>
            <w:tcW w:w="3415" w:type="dxa"/>
          </w:tcPr>
          <w:p w14:paraId="4EA08D18" w14:textId="77777777" w:rsidR="000A0DFD" w:rsidRPr="00D62B3F" w:rsidRDefault="000A0DFD" w:rsidP="00A846E1">
            <w:pPr>
              <w:rPr>
                <w:rFonts w:asciiTheme="minorHAnsi" w:hAnsiTheme="minorHAnsi" w:cstheme="minorHAnsi"/>
                <w:sz w:val="24"/>
                <w:szCs w:val="24"/>
              </w:rPr>
            </w:pPr>
            <w:r w:rsidRPr="00D62B3F">
              <w:rPr>
                <w:rFonts w:asciiTheme="minorHAnsi" w:hAnsiTheme="minorHAnsi" w:cstheme="minorHAnsi"/>
                <w:sz w:val="24"/>
                <w:szCs w:val="24"/>
              </w:rPr>
              <w:t>Manifest Excess of Powers</w:t>
            </w:r>
          </w:p>
        </w:tc>
        <w:tc>
          <w:tcPr>
            <w:tcW w:w="2818" w:type="dxa"/>
          </w:tcPr>
          <w:p w14:paraId="0051B946"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IC/0135/03</w:t>
            </w:r>
          </w:p>
        </w:tc>
        <w:tc>
          <w:tcPr>
            <w:tcW w:w="3117" w:type="dxa"/>
          </w:tcPr>
          <w:p w14:paraId="5A3D66F4"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8</w:t>
            </w:r>
          </w:p>
        </w:tc>
      </w:tr>
      <w:tr w:rsidR="000A0DFD" w:rsidRPr="00D62B3F" w14:paraId="1B46B88F" w14:textId="77777777" w:rsidTr="00A846E1">
        <w:tc>
          <w:tcPr>
            <w:tcW w:w="3415" w:type="dxa"/>
          </w:tcPr>
          <w:p w14:paraId="1C37B0E3" w14:textId="77777777" w:rsidR="000A0DFD" w:rsidRPr="00D62B3F" w:rsidRDefault="000A0DFD" w:rsidP="00A846E1">
            <w:pPr>
              <w:rPr>
                <w:rFonts w:asciiTheme="minorHAnsi" w:hAnsiTheme="minorHAnsi" w:cstheme="minorHAnsi"/>
                <w:sz w:val="24"/>
                <w:szCs w:val="24"/>
              </w:rPr>
            </w:pPr>
            <w:r w:rsidRPr="00D62B3F">
              <w:rPr>
                <w:rFonts w:asciiTheme="minorHAnsi" w:hAnsiTheme="minorHAnsi" w:cstheme="minorHAnsi"/>
                <w:sz w:val="24"/>
                <w:szCs w:val="24"/>
              </w:rPr>
              <w:t>Due Process</w:t>
            </w:r>
          </w:p>
        </w:tc>
        <w:tc>
          <w:tcPr>
            <w:tcW w:w="2818" w:type="dxa"/>
          </w:tcPr>
          <w:p w14:paraId="1F89C325"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IC/0135/03</w:t>
            </w:r>
          </w:p>
        </w:tc>
        <w:tc>
          <w:tcPr>
            <w:tcW w:w="3117" w:type="dxa"/>
          </w:tcPr>
          <w:p w14:paraId="031016C8"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7</w:t>
            </w:r>
          </w:p>
        </w:tc>
      </w:tr>
      <w:tr w:rsidR="000A0DFD" w:rsidRPr="00D62B3F" w14:paraId="131BE88A" w14:textId="77777777" w:rsidTr="00A846E1">
        <w:tc>
          <w:tcPr>
            <w:tcW w:w="3415" w:type="dxa"/>
          </w:tcPr>
          <w:p w14:paraId="03230322" w14:textId="77777777" w:rsidR="000A0DFD" w:rsidRPr="00D62B3F" w:rsidRDefault="000A0DFD" w:rsidP="00A846E1">
            <w:pPr>
              <w:rPr>
                <w:rFonts w:asciiTheme="minorHAnsi" w:hAnsiTheme="minorHAnsi" w:cstheme="minorHAnsi"/>
                <w:sz w:val="24"/>
                <w:szCs w:val="24"/>
              </w:rPr>
            </w:pPr>
            <w:r w:rsidRPr="00D62B3F">
              <w:rPr>
                <w:rFonts w:asciiTheme="minorHAnsi" w:hAnsiTheme="minorHAnsi" w:cstheme="minorHAnsi"/>
                <w:sz w:val="24"/>
                <w:szCs w:val="24"/>
              </w:rPr>
              <w:t>Denial of Benefits</w:t>
            </w:r>
          </w:p>
        </w:tc>
        <w:tc>
          <w:tcPr>
            <w:tcW w:w="2818" w:type="dxa"/>
          </w:tcPr>
          <w:p w14:paraId="713BF286"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IC/0051/11</w:t>
            </w:r>
          </w:p>
        </w:tc>
        <w:tc>
          <w:tcPr>
            <w:tcW w:w="3117" w:type="dxa"/>
          </w:tcPr>
          <w:p w14:paraId="23D3E599"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11</w:t>
            </w:r>
          </w:p>
        </w:tc>
      </w:tr>
      <w:tr w:rsidR="000A0DFD" w:rsidRPr="00D62B3F" w14:paraId="616B38A4" w14:textId="77777777" w:rsidTr="00A846E1">
        <w:tc>
          <w:tcPr>
            <w:tcW w:w="3415" w:type="dxa"/>
          </w:tcPr>
          <w:p w14:paraId="30B4B453" w14:textId="77777777" w:rsidR="000A0DFD" w:rsidRPr="00D62B3F" w:rsidRDefault="000A0DFD" w:rsidP="00A846E1">
            <w:pPr>
              <w:rPr>
                <w:rFonts w:asciiTheme="minorHAnsi" w:hAnsiTheme="minorHAnsi" w:cstheme="minorHAnsi"/>
                <w:sz w:val="24"/>
                <w:szCs w:val="24"/>
              </w:rPr>
            </w:pPr>
            <w:r w:rsidRPr="00D62B3F">
              <w:rPr>
                <w:rFonts w:asciiTheme="minorHAnsi" w:hAnsiTheme="minorHAnsi" w:cstheme="minorHAnsi"/>
                <w:sz w:val="24"/>
                <w:szCs w:val="24"/>
              </w:rPr>
              <w:t>Additional Facility Rules</w:t>
            </w:r>
          </w:p>
        </w:tc>
        <w:tc>
          <w:tcPr>
            <w:tcW w:w="2818" w:type="dxa"/>
          </w:tcPr>
          <w:p w14:paraId="1F76A4DA"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AF/0009/09</w:t>
            </w:r>
          </w:p>
        </w:tc>
        <w:tc>
          <w:tcPr>
            <w:tcW w:w="3117" w:type="dxa"/>
          </w:tcPr>
          <w:p w14:paraId="259F0ABA"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5</w:t>
            </w:r>
          </w:p>
        </w:tc>
      </w:tr>
      <w:tr w:rsidR="000A0DFD" w:rsidRPr="00D62B3F" w14:paraId="50DAD335" w14:textId="77777777" w:rsidTr="00A846E1">
        <w:tc>
          <w:tcPr>
            <w:tcW w:w="3415" w:type="dxa"/>
          </w:tcPr>
          <w:p w14:paraId="6968D8D2" w14:textId="77777777" w:rsidR="000A0DFD" w:rsidRPr="00D62B3F" w:rsidRDefault="000A0DFD" w:rsidP="00A846E1">
            <w:pPr>
              <w:rPr>
                <w:rFonts w:asciiTheme="minorHAnsi" w:hAnsiTheme="minorHAnsi" w:cstheme="minorHAnsi"/>
                <w:sz w:val="24"/>
                <w:szCs w:val="24"/>
              </w:rPr>
            </w:pPr>
            <w:r w:rsidRPr="00D62B3F">
              <w:rPr>
                <w:rFonts w:asciiTheme="minorHAnsi" w:hAnsiTheme="minorHAnsi" w:cstheme="minorHAnsi"/>
                <w:sz w:val="24"/>
                <w:szCs w:val="24"/>
              </w:rPr>
              <w:t>Provisional Measure</w:t>
            </w:r>
          </w:p>
        </w:tc>
        <w:tc>
          <w:tcPr>
            <w:tcW w:w="2818" w:type="dxa"/>
          </w:tcPr>
          <w:p w14:paraId="7652EA0B"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AF/0009/09</w:t>
            </w:r>
          </w:p>
        </w:tc>
        <w:tc>
          <w:tcPr>
            <w:tcW w:w="3117" w:type="dxa"/>
          </w:tcPr>
          <w:p w14:paraId="65E9AE91" w14:textId="77777777" w:rsidR="000A0DFD" w:rsidRPr="00D62B3F" w:rsidRDefault="000A0DFD" w:rsidP="00A846E1">
            <w:pPr>
              <w:jc w:val="center"/>
              <w:rPr>
                <w:rFonts w:asciiTheme="minorHAnsi" w:hAnsiTheme="minorHAnsi" w:cstheme="minorHAnsi"/>
                <w:sz w:val="24"/>
                <w:szCs w:val="24"/>
              </w:rPr>
            </w:pPr>
            <w:r w:rsidRPr="00D62B3F">
              <w:rPr>
                <w:rFonts w:asciiTheme="minorHAnsi" w:hAnsiTheme="minorHAnsi" w:cstheme="minorHAnsi"/>
                <w:sz w:val="24"/>
                <w:szCs w:val="24"/>
              </w:rPr>
              <w:t>4</w:t>
            </w:r>
          </w:p>
        </w:tc>
      </w:tr>
    </w:tbl>
    <w:p w14:paraId="75E56C9F" w14:textId="77777777" w:rsidR="000A0DFD" w:rsidRPr="00D62B3F" w:rsidRDefault="000A0DFD" w:rsidP="000A0DFD">
      <w:pPr>
        <w:rPr>
          <w:rFonts w:asciiTheme="minorHAnsi" w:hAnsiTheme="minorHAnsi" w:cstheme="minorHAnsi"/>
          <w:sz w:val="24"/>
          <w:szCs w:val="24"/>
        </w:rPr>
      </w:pPr>
    </w:p>
    <w:p w14:paraId="720AA7C5" w14:textId="7839055B"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sz w:val="24"/>
          <w:szCs w:val="24"/>
        </w:rPr>
        <w:t xml:space="preserve">Also, in order to provide a better understanding of </w:t>
      </w:r>
      <w:r w:rsidR="00234D5D">
        <w:rPr>
          <w:rFonts w:asciiTheme="minorHAnsi" w:hAnsiTheme="minorHAnsi" w:cstheme="minorHAnsi"/>
          <w:sz w:val="24"/>
          <w:szCs w:val="24"/>
        </w:rPr>
        <w:t>what the expected results of the auto-suggest search should be</w:t>
      </w:r>
      <w:r w:rsidRPr="00D62B3F">
        <w:rPr>
          <w:rFonts w:asciiTheme="minorHAnsi" w:hAnsiTheme="minorHAnsi" w:cstheme="minorHAnsi"/>
          <w:sz w:val="24"/>
          <w:szCs w:val="24"/>
        </w:rPr>
        <w:t xml:space="preserve">, a comparison has been made between </w:t>
      </w:r>
      <w:proofErr w:type="spellStart"/>
      <w:r w:rsidRPr="00D62B3F">
        <w:rPr>
          <w:rFonts w:asciiTheme="minorHAnsi" w:hAnsiTheme="minorHAnsi" w:cstheme="minorHAnsi"/>
          <w:sz w:val="24"/>
          <w:szCs w:val="24"/>
        </w:rPr>
        <w:t>Contegra</w:t>
      </w:r>
      <w:proofErr w:type="spellEnd"/>
      <w:r w:rsidRPr="00D62B3F">
        <w:rPr>
          <w:rFonts w:asciiTheme="minorHAnsi" w:hAnsiTheme="minorHAnsi" w:cstheme="minorHAnsi"/>
          <w:sz w:val="24"/>
          <w:szCs w:val="24"/>
        </w:rPr>
        <w:t xml:space="preserve"> and the </w:t>
      </w:r>
      <w:r w:rsidR="00234D5D">
        <w:rPr>
          <w:rFonts w:asciiTheme="minorHAnsi" w:hAnsiTheme="minorHAnsi" w:cstheme="minorHAnsi"/>
          <w:sz w:val="24"/>
          <w:szCs w:val="24"/>
        </w:rPr>
        <w:t>Azure ML search</w:t>
      </w:r>
      <w:r w:rsidR="000E774B">
        <w:rPr>
          <w:rStyle w:val="FootnoteReference"/>
          <w:rFonts w:asciiTheme="minorHAnsi" w:hAnsiTheme="minorHAnsi" w:cstheme="minorHAnsi"/>
          <w:sz w:val="24"/>
          <w:szCs w:val="24"/>
        </w:rPr>
        <w:footnoteReference w:id="1"/>
      </w:r>
      <w:r w:rsidRPr="00D62B3F">
        <w:rPr>
          <w:rFonts w:asciiTheme="minorHAnsi" w:hAnsiTheme="minorHAnsi" w:cstheme="minorHAnsi"/>
          <w:sz w:val="24"/>
          <w:szCs w:val="24"/>
        </w:rPr>
        <w:t xml:space="preserve">. </w:t>
      </w:r>
      <w:r w:rsidR="00234D5D">
        <w:rPr>
          <w:rFonts w:asciiTheme="minorHAnsi" w:hAnsiTheme="minorHAnsi" w:cstheme="minorHAnsi"/>
          <w:sz w:val="24"/>
          <w:szCs w:val="24"/>
        </w:rPr>
        <w:t xml:space="preserve">It is duly note that the sample of documents for </w:t>
      </w:r>
      <w:proofErr w:type="spellStart"/>
      <w:r w:rsidR="00234D5D">
        <w:rPr>
          <w:rFonts w:asciiTheme="minorHAnsi" w:hAnsiTheme="minorHAnsi" w:cstheme="minorHAnsi"/>
          <w:sz w:val="24"/>
          <w:szCs w:val="24"/>
        </w:rPr>
        <w:t>Contegra</w:t>
      </w:r>
      <w:proofErr w:type="spellEnd"/>
      <w:r w:rsidR="00234D5D">
        <w:rPr>
          <w:rFonts w:asciiTheme="minorHAnsi" w:hAnsiTheme="minorHAnsi" w:cstheme="minorHAnsi"/>
          <w:sz w:val="24"/>
          <w:szCs w:val="24"/>
        </w:rPr>
        <w:t xml:space="preserve"> is much larger than the Azure ML, which have an </w:t>
      </w:r>
      <w:proofErr w:type="spellStart"/>
      <w:r w:rsidR="00234D5D">
        <w:rPr>
          <w:rFonts w:asciiTheme="minorHAnsi" w:hAnsiTheme="minorHAnsi" w:cstheme="minorHAnsi"/>
          <w:sz w:val="24"/>
          <w:szCs w:val="24"/>
        </w:rPr>
        <w:t>affect</w:t>
      </w:r>
      <w:proofErr w:type="spellEnd"/>
      <w:r w:rsidR="00234D5D">
        <w:rPr>
          <w:rFonts w:asciiTheme="minorHAnsi" w:hAnsiTheme="minorHAnsi" w:cstheme="minorHAnsi"/>
          <w:sz w:val="24"/>
          <w:szCs w:val="24"/>
        </w:rPr>
        <w:t xml:space="preserve"> on our ability to make comparisons of the tools</w:t>
      </w:r>
      <w:r w:rsidRPr="00D62B3F">
        <w:rPr>
          <w:rFonts w:asciiTheme="minorHAnsi" w:hAnsiTheme="minorHAnsi" w:cstheme="minorHAnsi"/>
          <w:sz w:val="24"/>
          <w:szCs w:val="24"/>
        </w:rPr>
        <w:t>.</w:t>
      </w:r>
    </w:p>
    <w:p w14:paraId="4AF9FC31" w14:textId="3E8F7C5B" w:rsidR="000A0DFD" w:rsidRPr="00D62B3F" w:rsidRDefault="000A0DFD" w:rsidP="000A0DFD">
      <w:pPr>
        <w:rPr>
          <w:rFonts w:asciiTheme="minorHAnsi" w:hAnsiTheme="minorHAnsi" w:cstheme="minorHAnsi"/>
          <w:color w:val="283C46"/>
          <w:shd w:val="clear" w:color="auto" w:fill="FAF8F7"/>
        </w:rPr>
      </w:pPr>
      <w:r w:rsidRPr="00D62B3F">
        <w:rPr>
          <w:rFonts w:asciiTheme="minorHAnsi" w:hAnsiTheme="minorHAnsi" w:cstheme="minorHAnsi"/>
          <w:sz w:val="24"/>
          <w:szCs w:val="24"/>
        </w:rPr>
        <w:t xml:space="preserve">Please note the list includes two examples of keywords with connector words </w:t>
      </w:r>
      <w:r w:rsidR="000E774B">
        <w:rPr>
          <w:rFonts w:asciiTheme="minorHAnsi" w:hAnsiTheme="minorHAnsi" w:cstheme="minorHAnsi"/>
          <w:sz w:val="24"/>
          <w:szCs w:val="24"/>
        </w:rPr>
        <w:t>(</w:t>
      </w:r>
      <w:r w:rsidRPr="00D62B3F">
        <w:rPr>
          <w:rFonts w:asciiTheme="minorHAnsi" w:hAnsiTheme="minorHAnsi" w:cstheme="minorHAnsi"/>
          <w:sz w:val="24"/>
          <w:szCs w:val="24"/>
        </w:rPr>
        <w:t xml:space="preserve">“Fair </w:t>
      </w:r>
      <w:r w:rsidRPr="00CB7B21">
        <w:rPr>
          <w:rFonts w:asciiTheme="minorHAnsi" w:hAnsiTheme="minorHAnsi" w:cstheme="minorHAnsi"/>
          <w:b/>
          <w:bCs/>
          <w:sz w:val="24"/>
          <w:szCs w:val="24"/>
          <w:u w:val="single"/>
        </w:rPr>
        <w:t>and</w:t>
      </w:r>
      <w:r w:rsidRPr="00D62B3F">
        <w:rPr>
          <w:rFonts w:asciiTheme="minorHAnsi" w:hAnsiTheme="minorHAnsi" w:cstheme="minorHAnsi"/>
          <w:sz w:val="24"/>
          <w:szCs w:val="24"/>
        </w:rPr>
        <w:t xml:space="preserve"> Equitable Treatment” and “Denial </w:t>
      </w:r>
      <w:r w:rsidRPr="00CB7B21">
        <w:rPr>
          <w:rFonts w:asciiTheme="minorHAnsi" w:hAnsiTheme="minorHAnsi" w:cstheme="minorHAnsi"/>
          <w:b/>
          <w:bCs/>
          <w:sz w:val="24"/>
          <w:szCs w:val="24"/>
          <w:u w:val="single"/>
        </w:rPr>
        <w:t>of</w:t>
      </w:r>
      <w:r w:rsidRPr="00D62B3F">
        <w:rPr>
          <w:rFonts w:asciiTheme="minorHAnsi" w:hAnsiTheme="minorHAnsi" w:cstheme="minorHAnsi"/>
          <w:sz w:val="24"/>
          <w:szCs w:val="24"/>
        </w:rPr>
        <w:t xml:space="preserve"> Benefits”</w:t>
      </w:r>
      <w:r w:rsidR="000E774B">
        <w:rPr>
          <w:rFonts w:asciiTheme="minorHAnsi" w:hAnsiTheme="minorHAnsi" w:cstheme="minorHAnsi"/>
          <w:sz w:val="24"/>
          <w:szCs w:val="24"/>
        </w:rPr>
        <w:t>)</w:t>
      </w:r>
      <w:r w:rsidRPr="00D62B3F">
        <w:rPr>
          <w:rFonts w:asciiTheme="minorHAnsi" w:hAnsiTheme="minorHAnsi" w:cstheme="minorHAnsi"/>
          <w:sz w:val="24"/>
          <w:szCs w:val="24"/>
        </w:rPr>
        <w:t xml:space="preserve"> which appear frequently in the 30 PDF sample</w:t>
      </w:r>
      <w:r w:rsidR="000E774B">
        <w:rPr>
          <w:rFonts w:asciiTheme="minorHAnsi" w:hAnsiTheme="minorHAnsi" w:cstheme="minorHAnsi"/>
          <w:sz w:val="24"/>
          <w:szCs w:val="24"/>
        </w:rPr>
        <w:t>s</w:t>
      </w:r>
      <w:r w:rsidRPr="00D62B3F">
        <w:rPr>
          <w:rFonts w:asciiTheme="minorHAnsi" w:hAnsiTheme="minorHAnsi" w:cstheme="minorHAnsi"/>
          <w:sz w:val="24"/>
          <w:szCs w:val="24"/>
        </w:rPr>
        <w:t>. They are expected to</w:t>
      </w:r>
      <w:bookmarkStart w:id="0" w:name="_GoBack"/>
      <w:bookmarkEnd w:id="0"/>
      <w:r w:rsidRPr="00D62B3F">
        <w:rPr>
          <w:rFonts w:asciiTheme="minorHAnsi" w:hAnsiTheme="minorHAnsi" w:cstheme="minorHAnsi"/>
          <w:sz w:val="24"/>
          <w:szCs w:val="24"/>
        </w:rPr>
        <w:t xml:space="preserve"> appear in the search results. </w:t>
      </w:r>
    </w:p>
    <w:p w14:paraId="1594F894" w14:textId="77777777" w:rsidR="000A0DFD" w:rsidRPr="00CB7B21" w:rsidRDefault="000A0DFD" w:rsidP="00CB7B21">
      <w:pPr>
        <w:pStyle w:val="ListParagraph"/>
        <w:numPr>
          <w:ilvl w:val="0"/>
          <w:numId w:val="14"/>
        </w:numPr>
        <w:spacing w:after="200"/>
        <w:rPr>
          <w:b/>
          <w:bCs/>
          <w:sz w:val="24"/>
          <w:szCs w:val="24"/>
        </w:rPr>
      </w:pPr>
      <w:r w:rsidRPr="00CB7B21">
        <w:rPr>
          <w:b/>
          <w:bCs/>
          <w:sz w:val="24"/>
          <w:szCs w:val="24"/>
        </w:rPr>
        <w:lastRenderedPageBreak/>
        <w:t>Results:</w:t>
      </w:r>
    </w:p>
    <w:p w14:paraId="48379893" w14:textId="77777777" w:rsidR="00234D5D" w:rsidRDefault="00234D5D" w:rsidP="00CB7B21">
      <w:pPr>
        <w:pStyle w:val="ListParagraph"/>
        <w:rPr>
          <w:rFonts w:asciiTheme="minorHAnsi" w:hAnsiTheme="minorHAnsi" w:cstheme="minorHAnsi"/>
          <w:sz w:val="24"/>
          <w:szCs w:val="24"/>
        </w:rPr>
      </w:pPr>
    </w:p>
    <w:p w14:paraId="0F111591" w14:textId="03D2C761" w:rsidR="000A0DFD" w:rsidRPr="007E3749" w:rsidRDefault="000A0DFD" w:rsidP="00CB7B21">
      <w:pPr>
        <w:pStyle w:val="Heading1"/>
      </w:pPr>
      <w:bookmarkStart w:id="1" w:name="_“Fair”_in_Fair"/>
      <w:bookmarkEnd w:id="1"/>
      <w:r w:rsidRPr="007E3749">
        <w:t>“Fair” in Fair and Equitable Treatment:</w:t>
      </w:r>
    </w:p>
    <w:p w14:paraId="4A343FCB" w14:textId="21A2721F" w:rsidR="00234D5D" w:rsidRDefault="00234D5D" w:rsidP="000A0DFD">
      <w:pPr>
        <w:rPr>
          <w:rFonts w:asciiTheme="minorHAnsi" w:hAnsiTheme="minorHAnsi" w:cstheme="minorHAnsi"/>
          <w:sz w:val="24"/>
          <w:szCs w:val="24"/>
        </w:rPr>
      </w:pP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w:t>
      </w:r>
    </w:p>
    <w:p w14:paraId="31655F3A" w14:textId="28A482A2"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drawing>
          <wp:inline distT="0" distB="0" distL="0" distR="0" wp14:anchorId="7DF58279" wp14:editId="4E9B593D">
            <wp:extent cx="3009900" cy="353559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 r="74519" b="45518"/>
                    <a:stretch/>
                  </pic:blipFill>
                  <pic:spPr bwMode="auto">
                    <a:xfrm>
                      <a:off x="0" y="0"/>
                      <a:ext cx="3070453" cy="3606726"/>
                    </a:xfrm>
                    <a:prstGeom prst="rect">
                      <a:avLst/>
                    </a:prstGeom>
                    <a:ln>
                      <a:noFill/>
                    </a:ln>
                    <a:extLst>
                      <a:ext uri="{53640926-AAD7-44D8-BBD7-CCE9431645EC}">
                        <a14:shadowObscured xmlns:a14="http://schemas.microsoft.com/office/drawing/2010/main"/>
                      </a:ext>
                    </a:extLst>
                  </pic:spPr>
                </pic:pic>
              </a:graphicData>
            </a:graphic>
          </wp:inline>
        </w:drawing>
      </w:r>
    </w:p>
    <w:p w14:paraId="21B5BDCC" w14:textId="7000D88A" w:rsidR="000A0DFD" w:rsidRPr="00D62B3F" w:rsidRDefault="00234D5D" w:rsidP="000A0DFD">
      <w:pPr>
        <w:rPr>
          <w:rFonts w:asciiTheme="minorHAnsi" w:hAnsiTheme="minorHAnsi" w:cstheme="minorHAnsi"/>
          <w:sz w:val="24"/>
          <w:szCs w:val="24"/>
        </w:rPr>
      </w:pPr>
      <w:proofErr w:type="spellStart"/>
      <w:r>
        <w:rPr>
          <w:rFonts w:asciiTheme="minorHAnsi" w:hAnsiTheme="minorHAnsi" w:cstheme="minorHAnsi"/>
          <w:sz w:val="24"/>
          <w:szCs w:val="24"/>
        </w:rPr>
        <w:t>Contegra</w:t>
      </w:r>
      <w:proofErr w:type="spellEnd"/>
      <w:r>
        <w:rPr>
          <w:rFonts w:asciiTheme="minorHAnsi" w:hAnsiTheme="minorHAnsi" w:cstheme="minorHAnsi"/>
          <w:sz w:val="24"/>
          <w:szCs w:val="24"/>
        </w:rPr>
        <w:t>:</w:t>
      </w:r>
    </w:p>
    <w:p w14:paraId="543F0609"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lang w:val="en-US"/>
        </w:rPr>
        <w:lastRenderedPageBreak/>
        <w:drawing>
          <wp:inline distT="0" distB="0" distL="0" distR="0" wp14:anchorId="38BB479C" wp14:editId="03B70C55">
            <wp:extent cx="3086645" cy="2600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0160" b="22485"/>
                    <a:stretch/>
                  </pic:blipFill>
                  <pic:spPr bwMode="auto">
                    <a:xfrm>
                      <a:off x="0" y="0"/>
                      <a:ext cx="3088878" cy="2602207"/>
                    </a:xfrm>
                    <a:prstGeom prst="rect">
                      <a:avLst/>
                    </a:prstGeom>
                    <a:ln>
                      <a:noFill/>
                    </a:ln>
                    <a:extLst>
                      <a:ext uri="{53640926-AAD7-44D8-BBD7-CCE9431645EC}">
                        <a14:shadowObscured xmlns:a14="http://schemas.microsoft.com/office/drawing/2010/main"/>
                      </a:ext>
                    </a:extLst>
                  </pic:spPr>
                </pic:pic>
              </a:graphicData>
            </a:graphic>
          </wp:inline>
        </w:drawing>
      </w:r>
    </w:p>
    <w:p w14:paraId="001F253F" w14:textId="16DDA492" w:rsidR="000A0DFD" w:rsidRPr="00CB7B21" w:rsidRDefault="00234D5D" w:rsidP="00CB7B21">
      <w:pPr>
        <w:rPr>
          <w:rFonts w:asciiTheme="minorHAnsi" w:hAnsiTheme="minorHAnsi" w:cstheme="minorHAnsi"/>
          <w:sz w:val="24"/>
          <w:szCs w:val="24"/>
        </w:rPr>
      </w:pPr>
      <w:r w:rsidRPr="00CB7B21">
        <w:rPr>
          <w:rFonts w:asciiTheme="minorHAnsi" w:hAnsiTheme="minorHAnsi" w:cstheme="minorHAnsi"/>
          <w:b/>
          <w:bCs/>
          <w:sz w:val="24"/>
          <w:szCs w:val="24"/>
        </w:rPr>
        <w:t>Summary</w:t>
      </w:r>
      <w:r>
        <w:rPr>
          <w:rFonts w:asciiTheme="minorHAnsi" w:hAnsiTheme="minorHAnsi" w:cstheme="minorHAnsi"/>
          <w:sz w:val="24"/>
          <w:szCs w:val="24"/>
        </w:rPr>
        <w:t xml:space="preserve">: “fair and equitable treatment” is missing from results. Azure ML does not include any phrases with connector words (“and”, “of”, “or”, etc.). </w:t>
      </w:r>
      <w:proofErr w:type="spellStart"/>
      <w:r>
        <w:rPr>
          <w:rFonts w:asciiTheme="minorHAnsi" w:hAnsiTheme="minorHAnsi" w:cstheme="minorHAnsi"/>
          <w:sz w:val="24"/>
          <w:szCs w:val="24"/>
        </w:rPr>
        <w:t>A</w:t>
      </w:r>
      <w:r w:rsidR="009D6AC3">
        <w:rPr>
          <w:rFonts w:asciiTheme="minorHAnsi" w:hAnsiTheme="minorHAnsi" w:cstheme="minorHAnsi"/>
          <w:sz w:val="24"/>
          <w:szCs w:val="24"/>
        </w:rPr>
        <w:t>zureML</w:t>
      </w:r>
      <w:proofErr w:type="spellEnd"/>
      <w:r w:rsidR="009D6AC3">
        <w:rPr>
          <w:rFonts w:asciiTheme="minorHAnsi" w:hAnsiTheme="minorHAnsi" w:cstheme="minorHAnsi"/>
          <w:sz w:val="24"/>
          <w:szCs w:val="24"/>
        </w:rPr>
        <w:t xml:space="preserve"> include terms with spelling variations of inputted term (e.g., “faith”, “fired”, etc.).</w:t>
      </w:r>
    </w:p>
    <w:p w14:paraId="45E48DA5" w14:textId="6A57261C" w:rsidR="000A0DFD" w:rsidRPr="00D62B3F" w:rsidRDefault="00FC050E" w:rsidP="00CB7B21">
      <w:pPr>
        <w:pStyle w:val="Heading1"/>
        <w:rPr>
          <w:rFonts w:cstheme="minorHAnsi"/>
          <w:szCs w:val="24"/>
        </w:rPr>
      </w:pPr>
      <w:bookmarkStart w:id="2" w:name="_Treatment_in_“Most-Favored-Nation"/>
      <w:bookmarkEnd w:id="2"/>
      <w:r>
        <w:t>“</w:t>
      </w:r>
      <w:r w:rsidR="000A0DFD" w:rsidRPr="000E774B">
        <w:t>Treatment</w:t>
      </w:r>
      <w:r>
        <w:t>”</w:t>
      </w:r>
      <w:r w:rsidR="000A0DFD" w:rsidRPr="000E774B">
        <w:t xml:space="preserve"> in “Most-Favored-Nation Treatment”, “National Treatment” and “Discriminatory</w:t>
      </w:r>
      <w:r w:rsidR="000A0DFD" w:rsidRPr="00D62B3F">
        <w:rPr>
          <w:rFonts w:cstheme="minorHAnsi"/>
          <w:szCs w:val="24"/>
        </w:rPr>
        <w:t xml:space="preserve"> Treatment”:</w:t>
      </w:r>
    </w:p>
    <w:p w14:paraId="6C1ACFC7" w14:textId="34CD4265" w:rsidR="000A0DFD" w:rsidRPr="00D62B3F" w:rsidRDefault="009D6AC3" w:rsidP="000A0DFD">
      <w:pPr>
        <w:rPr>
          <w:rFonts w:asciiTheme="minorHAnsi" w:hAnsiTheme="minorHAnsi" w:cstheme="minorHAnsi"/>
          <w:sz w:val="24"/>
          <w:szCs w:val="24"/>
        </w:rPr>
      </w:pP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w:t>
      </w:r>
    </w:p>
    <w:p w14:paraId="5BA1EF8A"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lastRenderedPageBreak/>
        <w:drawing>
          <wp:inline distT="0" distB="0" distL="0" distR="0" wp14:anchorId="2060D87F" wp14:editId="3E5E3BC8">
            <wp:extent cx="3048000" cy="2711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0994" b="52367"/>
                    <a:stretch/>
                  </pic:blipFill>
                  <pic:spPr bwMode="auto">
                    <a:xfrm>
                      <a:off x="0" y="0"/>
                      <a:ext cx="3074504" cy="2734780"/>
                    </a:xfrm>
                    <a:prstGeom prst="rect">
                      <a:avLst/>
                    </a:prstGeom>
                    <a:ln>
                      <a:noFill/>
                    </a:ln>
                    <a:extLst>
                      <a:ext uri="{53640926-AAD7-44D8-BBD7-CCE9431645EC}">
                        <a14:shadowObscured xmlns:a14="http://schemas.microsoft.com/office/drawing/2010/main"/>
                      </a:ext>
                    </a:extLst>
                  </pic:spPr>
                </pic:pic>
              </a:graphicData>
            </a:graphic>
          </wp:inline>
        </w:drawing>
      </w:r>
    </w:p>
    <w:p w14:paraId="6E6F70D9" w14:textId="0D21E06A" w:rsidR="000A0DFD" w:rsidRPr="00D62B3F" w:rsidRDefault="009D6AC3" w:rsidP="000A0DFD">
      <w:pPr>
        <w:rPr>
          <w:rFonts w:asciiTheme="minorHAnsi" w:hAnsiTheme="minorHAnsi" w:cstheme="minorHAnsi"/>
          <w:sz w:val="24"/>
          <w:szCs w:val="24"/>
        </w:rPr>
      </w:pPr>
      <w:proofErr w:type="spellStart"/>
      <w:r>
        <w:rPr>
          <w:rFonts w:asciiTheme="minorHAnsi" w:hAnsiTheme="minorHAnsi" w:cstheme="minorHAnsi"/>
          <w:sz w:val="24"/>
          <w:szCs w:val="24"/>
        </w:rPr>
        <w:t>Contegra</w:t>
      </w:r>
      <w:proofErr w:type="spellEnd"/>
      <w:r>
        <w:rPr>
          <w:rFonts w:asciiTheme="minorHAnsi" w:hAnsiTheme="minorHAnsi" w:cstheme="minorHAnsi"/>
          <w:sz w:val="24"/>
          <w:szCs w:val="24"/>
        </w:rPr>
        <w:t>:</w:t>
      </w:r>
    </w:p>
    <w:p w14:paraId="44492E5E"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drawing>
          <wp:inline distT="0" distB="0" distL="0" distR="0" wp14:anchorId="4028319C" wp14:editId="61041239">
            <wp:extent cx="3048000"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8718" b="12426"/>
                    <a:stretch/>
                  </pic:blipFill>
                  <pic:spPr bwMode="auto">
                    <a:xfrm>
                      <a:off x="0" y="0"/>
                      <a:ext cx="3048000" cy="2819400"/>
                    </a:xfrm>
                    <a:prstGeom prst="rect">
                      <a:avLst/>
                    </a:prstGeom>
                    <a:ln>
                      <a:noFill/>
                    </a:ln>
                    <a:extLst>
                      <a:ext uri="{53640926-AAD7-44D8-BBD7-CCE9431645EC}">
                        <a14:shadowObscured xmlns:a14="http://schemas.microsoft.com/office/drawing/2010/main"/>
                      </a:ext>
                    </a:extLst>
                  </pic:spPr>
                </pic:pic>
              </a:graphicData>
            </a:graphic>
          </wp:inline>
        </w:drawing>
      </w:r>
    </w:p>
    <w:p w14:paraId="4684979A" w14:textId="2486D0F7" w:rsidR="000A0DFD" w:rsidRPr="00D62B3F" w:rsidRDefault="009D6AC3" w:rsidP="000A0DFD">
      <w:pPr>
        <w:rPr>
          <w:rFonts w:asciiTheme="minorHAnsi" w:hAnsiTheme="minorHAnsi" w:cstheme="minorHAnsi"/>
          <w:sz w:val="24"/>
          <w:szCs w:val="24"/>
        </w:rPr>
      </w:pPr>
      <w:r w:rsidRPr="00CB7B21">
        <w:rPr>
          <w:rFonts w:asciiTheme="minorHAnsi" w:hAnsiTheme="minorHAnsi" w:cstheme="minorHAnsi"/>
          <w:b/>
          <w:bCs/>
          <w:sz w:val="24"/>
          <w:szCs w:val="24"/>
        </w:rPr>
        <w:t>Summary</w:t>
      </w:r>
      <w:r>
        <w:rPr>
          <w:rFonts w:asciiTheme="minorHAnsi" w:hAnsiTheme="minorHAnsi" w:cstheme="minorHAnsi"/>
          <w:sz w:val="24"/>
          <w:szCs w:val="24"/>
        </w:rPr>
        <w:t>: Notable phrases are missing: “m</w:t>
      </w:r>
      <w:r w:rsidRPr="009D6AC3">
        <w:rPr>
          <w:rFonts w:asciiTheme="minorHAnsi" w:hAnsiTheme="minorHAnsi" w:cstheme="minorHAnsi"/>
          <w:sz w:val="24"/>
          <w:szCs w:val="24"/>
        </w:rPr>
        <w:t>ost-</w:t>
      </w:r>
      <w:r>
        <w:rPr>
          <w:rFonts w:asciiTheme="minorHAnsi" w:hAnsiTheme="minorHAnsi" w:cstheme="minorHAnsi"/>
          <w:sz w:val="24"/>
          <w:szCs w:val="24"/>
        </w:rPr>
        <w:t>f</w:t>
      </w:r>
      <w:r w:rsidRPr="009D6AC3">
        <w:rPr>
          <w:rFonts w:asciiTheme="minorHAnsi" w:hAnsiTheme="minorHAnsi" w:cstheme="minorHAnsi"/>
          <w:sz w:val="24"/>
          <w:szCs w:val="24"/>
        </w:rPr>
        <w:t>avored-</w:t>
      </w:r>
      <w:r>
        <w:rPr>
          <w:rFonts w:asciiTheme="minorHAnsi" w:hAnsiTheme="minorHAnsi" w:cstheme="minorHAnsi"/>
          <w:sz w:val="24"/>
          <w:szCs w:val="24"/>
        </w:rPr>
        <w:t>n</w:t>
      </w:r>
      <w:r w:rsidRPr="009D6AC3">
        <w:rPr>
          <w:rFonts w:asciiTheme="minorHAnsi" w:hAnsiTheme="minorHAnsi" w:cstheme="minorHAnsi"/>
          <w:sz w:val="24"/>
          <w:szCs w:val="24"/>
        </w:rPr>
        <w:t xml:space="preserve">ation </w:t>
      </w:r>
      <w:r>
        <w:rPr>
          <w:rFonts w:asciiTheme="minorHAnsi" w:hAnsiTheme="minorHAnsi" w:cstheme="minorHAnsi"/>
          <w:sz w:val="24"/>
          <w:szCs w:val="24"/>
        </w:rPr>
        <w:t>t</w:t>
      </w:r>
      <w:r w:rsidRPr="009D6AC3">
        <w:rPr>
          <w:rFonts w:asciiTheme="minorHAnsi" w:hAnsiTheme="minorHAnsi" w:cstheme="minorHAnsi"/>
          <w:sz w:val="24"/>
          <w:szCs w:val="24"/>
        </w:rPr>
        <w:t>reatment</w:t>
      </w:r>
      <w:r>
        <w:rPr>
          <w:rFonts w:asciiTheme="minorHAnsi" w:hAnsiTheme="minorHAnsi" w:cstheme="minorHAnsi"/>
          <w:sz w:val="24"/>
          <w:szCs w:val="24"/>
        </w:rPr>
        <w:t>”</w:t>
      </w:r>
      <w:r w:rsidRPr="009D6AC3">
        <w:rPr>
          <w:rFonts w:asciiTheme="minorHAnsi" w:hAnsiTheme="minorHAnsi" w:cstheme="minorHAnsi"/>
          <w:sz w:val="24"/>
          <w:szCs w:val="24"/>
        </w:rPr>
        <w:t xml:space="preserve">, </w:t>
      </w:r>
      <w:r>
        <w:rPr>
          <w:rFonts w:asciiTheme="minorHAnsi" w:hAnsiTheme="minorHAnsi" w:cstheme="minorHAnsi"/>
          <w:sz w:val="24"/>
          <w:szCs w:val="24"/>
        </w:rPr>
        <w:t>“n</w:t>
      </w:r>
      <w:r w:rsidRPr="009D6AC3">
        <w:rPr>
          <w:rFonts w:asciiTheme="minorHAnsi" w:hAnsiTheme="minorHAnsi" w:cstheme="minorHAnsi"/>
          <w:sz w:val="24"/>
          <w:szCs w:val="24"/>
        </w:rPr>
        <w:t xml:space="preserve">ational </w:t>
      </w:r>
      <w:r>
        <w:rPr>
          <w:rFonts w:asciiTheme="minorHAnsi" w:hAnsiTheme="minorHAnsi" w:cstheme="minorHAnsi"/>
          <w:sz w:val="24"/>
          <w:szCs w:val="24"/>
        </w:rPr>
        <w:t>t</w:t>
      </w:r>
      <w:r w:rsidRPr="009D6AC3">
        <w:rPr>
          <w:rFonts w:asciiTheme="minorHAnsi" w:hAnsiTheme="minorHAnsi" w:cstheme="minorHAnsi"/>
          <w:sz w:val="24"/>
          <w:szCs w:val="24"/>
        </w:rPr>
        <w:t>reatment</w:t>
      </w:r>
      <w:r>
        <w:rPr>
          <w:rFonts w:asciiTheme="minorHAnsi" w:hAnsiTheme="minorHAnsi" w:cstheme="minorHAnsi"/>
          <w:sz w:val="24"/>
          <w:szCs w:val="24"/>
        </w:rPr>
        <w:t>”</w:t>
      </w:r>
      <w:r w:rsidRPr="009D6AC3">
        <w:rPr>
          <w:rFonts w:asciiTheme="minorHAnsi" w:hAnsiTheme="minorHAnsi" w:cstheme="minorHAnsi"/>
          <w:sz w:val="24"/>
          <w:szCs w:val="24"/>
        </w:rPr>
        <w:t xml:space="preserve"> and </w:t>
      </w:r>
      <w:r>
        <w:rPr>
          <w:rFonts w:asciiTheme="minorHAnsi" w:hAnsiTheme="minorHAnsi" w:cstheme="minorHAnsi"/>
          <w:sz w:val="24"/>
          <w:szCs w:val="24"/>
        </w:rPr>
        <w:t>“d</w:t>
      </w:r>
      <w:r w:rsidRPr="009D6AC3">
        <w:rPr>
          <w:rFonts w:asciiTheme="minorHAnsi" w:hAnsiTheme="minorHAnsi" w:cstheme="minorHAnsi"/>
          <w:sz w:val="24"/>
          <w:szCs w:val="24"/>
        </w:rPr>
        <w:t xml:space="preserve">iscriminatory </w:t>
      </w:r>
      <w:r>
        <w:rPr>
          <w:rFonts w:asciiTheme="minorHAnsi" w:hAnsiTheme="minorHAnsi" w:cstheme="minorHAnsi"/>
          <w:sz w:val="24"/>
          <w:szCs w:val="24"/>
        </w:rPr>
        <w:t>t</w:t>
      </w:r>
      <w:r w:rsidRPr="009D6AC3">
        <w:rPr>
          <w:rFonts w:asciiTheme="minorHAnsi" w:hAnsiTheme="minorHAnsi" w:cstheme="minorHAnsi"/>
          <w:sz w:val="24"/>
          <w:szCs w:val="24"/>
        </w:rPr>
        <w:t>reatment</w:t>
      </w:r>
      <w:r>
        <w:rPr>
          <w:rFonts w:asciiTheme="minorHAnsi" w:hAnsiTheme="minorHAnsi" w:cstheme="minorHAnsi"/>
          <w:sz w:val="24"/>
          <w:szCs w:val="24"/>
        </w:rPr>
        <w:t xml:space="preserve">”. </w:t>
      </w:r>
    </w:p>
    <w:p w14:paraId="5055CB13" w14:textId="77777777" w:rsidR="000A0DFD" w:rsidRPr="00D62B3F" w:rsidRDefault="000A0DFD" w:rsidP="00CB7B21">
      <w:pPr>
        <w:pStyle w:val="Heading1"/>
      </w:pPr>
      <w:bookmarkStart w:id="3" w:name="_“Manifest”_in_Manifest"/>
      <w:bookmarkEnd w:id="3"/>
      <w:r w:rsidRPr="00D62B3F">
        <w:lastRenderedPageBreak/>
        <w:t>“Manifest” in Manifest Excess of Powers:</w:t>
      </w:r>
    </w:p>
    <w:p w14:paraId="065C8800" w14:textId="0BAA503B" w:rsidR="000A0DFD" w:rsidRPr="00D62B3F" w:rsidRDefault="009D6AC3" w:rsidP="00CB7B21">
      <w:pPr>
        <w:rPr>
          <w:rFonts w:asciiTheme="minorHAnsi" w:hAnsiTheme="minorHAnsi" w:cstheme="minorHAnsi"/>
          <w:sz w:val="24"/>
          <w:szCs w:val="24"/>
        </w:rPr>
      </w:pP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w:t>
      </w:r>
    </w:p>
    <w:p w14:paraId="26DA114A"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drawing>
          <wp:inline distT="0" distB="0" distL="0" distR="0" wp14:anchorId="743C0BC4" wp14:editId="3E9C5018">
            <wp:extent cx="3160537" cy="27527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5160" b="60059"/>
                    <a:stretch/>
                  </pic:blipFill>
                  <pic:spPr bwMode="auto">
                    <a:xfrm>
                      <a:off x="0" y="0"/>
                      <a:ext cx="3190490" cy="2778813"/>
                    </a:xfrm>
                    <a:prstGeom prst="rect">
                      <a:avLst/>
                    </a:prstGeom>
                    <a:ln>
                      <a:noFill/>
                    </a:ln>
                    <a:extLst>
                      <a:ext uri="{53640926-AAD7-44D8-BBD7-CCE9431645EC}">
                        <a14:shadowObscured xmlns:a14="http://schemas.microsoft.com/office/drawing/2010/main"/>
                      </a:ext>
                    </a:extLst>
                  </pic:spPr>
                </pic:pic>
              </a:graphicData>
            </a:graphic>
          </wp:inline>
        </w:drawing>
      </w:r>
    </w:p>
    <w:p w14:paraId="29FAF089" w14:textId="21761025" w:rsidR="000A0DFD" w:rsidRPr="00D62B3F" w:rsidRDefault="009D6AC3" w:rsidP="000A0DFD">
      <w:pPr>
        <w:rPr>
          <w:rFonts w:asciiTheme="minorHAnsi" w:hAnsiTheme="minorHAnsi" w:cstheme="minorHAnsi"/>
          <w:sz w:val="24"/>
          <w:szCs w:val="24"/>
        </w:rPr>
      </w:pPr>
      <w:proofErr w:type="spellStart"/>
      <w:r>
        <w:rPr>
          <w:rFonts w:asciiTheme="minorHAnsi" w:hAnsiTheme="minorHAnsi" w:cstheme="minorHAnsi"/>
          <w:sz w:val="24"/>
          <w:szCs w:val="24"/>
        </w:rPr>
        <w:t>Contegra</w:t>
      </w:r>
      <w:proofErr w:type="spellEnd"/>
      <w:r>
        <w:rPr>
          <w:rFonts w:asciiTheme="minorHAnsi" w:hAnsiTheme="minorHAnsi" w:cstheme="minorHAnsi"/>
          <w:sz w:val="24"/>
          <w:szCs w:val="24"/>
        </w:rPr>
        <w:t>:</w:t>
      </w:r>
    </w:p>
    <w:p w14:paraId="1AEA7969"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lastRenderedPageBreak/>
        <w:drawing>
          <wp:inline distT="0" distB="0" distL="0" distR="0" wp14:anchorId="0DB98628" wp14:editId="215C736A">
            <wp:extent cx="3133725" cy="319379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9839" b="5621"/>
                    <a:stretch/>
                  </pic:blipFill>
                  <pic:spPr bwMode="auto">
                    <a:xfrm>
                      <a:off x="0" y="0"/>
                      <a:ext cx="3136762" cy="3196891"/>
                    </a:xfrm>
                    <a:prstGeom prst="rect">
                      <a:avLst/>
                    </a:prstGeom>
                    <a:ln>
                      <a:noFill/>
                    </a:ln>
                    <a:extLst>
                      <a:ext uri="{53640926-AAD7-44D8-BBD7-CCE9431645EC}">
                        <a14:shadowObscured xmlns:a14="http://schemas.microsoft.com/office/drawing/2010/main"/>
                      </a:ext>
                    </a:extLst>
                  </pic:spPr>
                </pic:pic>
              </a:graphicData>
            </a:graphic>
          </wp:inline>
        </w:drawing>
      </w:r>
    </w:p>
    <w:p w14:paraId="3040691E" w14:textId="7D2D4684" w:rsidR="000A0DFD" w:rsidRPr="00CB7B21" w:rsidRDefault="009D6AC3" w:rsidP="000A0DFD">
      <w:pPr>
        <w:rPr>
          <w:rFonts w:asciiTheme="minorHAnsi" w:hAnsiTheme="minorHAnsi" w:cstheme="minorHAnsi"/>
          <w:b/>
          <w:bCs/>
          <w:sz w:val="24"/>
          <w:szCs w:val="24"/>
        </w:rPr>
      </w:pPr>
      <w:r>
        <w:rPr>
          <w:rFonts w:asciiTheme="minorHAnsi" w:hAnsiTheme="minorHAnsi" w:cstheme="minorHAnsi"/>
          <w:b/>
          <w:bCs/>
          <w:sz w:val="24"/>
          <w:szCs w:val="24"/>
        </w:rPr>
        <w:t xml:space="preserve">Summary: </w:t>
      </w:r>
      <w:r>
        <w:rPr>
          <w:rFonts w:asciiTheme="minorHAnsi" w:hAnsiTheme="minorHAnsi" w:cstheme="minorHAnsi"/>
          <w:sz w:val="24"/>
          <w:szCs w:val="24"/>
        </w:rPr>
        <w:t xml:space="preserve">Anything beyond “manifest…” is missing from </w:t>
      </w: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Contegra</w:t>
      </w:r>
      <w:proofErr w:type="spellEnd"/>
      <w:r>
        <w:rPr>
          <w:rFonts w:asciiTheme="minorHAnsi" w:hAnsiTheme="minorHAnsi" w:cstheme="minorHAnsi"/>
          <w:sz w:val="24"/>
          <w:szCs w:val="24"/>
        </w:rPr>
        <w:t xml:space="preserve"> include “manifest excess of power”.</w:t>
      </w:r>
    </w:p>
    <w:p w14:paraId="0D7D104B" w14:textId="77777777" w:rsidR="000A0DFD" w:rsidRPr="00D62B3F" w:rsidRDefault="000A0DFD" w:rsidP="00CB7B21">
      <w:pPr>
        <w:pStyle w:val="Heading1"/>
      </w:pPr>
      <w:bookmarkStart w:id="4" w:name="_“Due”_in_Due"/>
      <w:bookmarkEnd w:id="4"/>
      <w:r w:rsidRPr="00D62B3F">
        <w:t>“Due” in Due Process:</w:t>
      </w:r>
    </w:p>
    <w:p w14:paraId="5E00596B" w14:textId="0B895645" w:rsidR="000A0DFD" w:rsidRPr="00D62B3F" w:rsidRDefault="009D6AC3" w:rsidP="000A0DFD">
      <w:pPr>
        <w:rPr>
          <w:rFonts w:asciiTheme="minorHAnsi" w:hAnsiTheme="minorHAnsi" w:cstheme="minorHAnsi"/>
          <w:sz w:val="24"/>
          <w:szCs w:val="24"/>
        </w:rPr>
      </w:pP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w:t>
      </w:r>
    </w:p>
    <w:p w14:paraId="4E734A5E"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lastRenderedPageBreak/>
        <w:drawing>
          <wp:inline distT="0" distB="0" distL="0" distR="0" wp14:anchorId="72C47CE6" wp14:editId="76F88A1F">
            <wp:extent cx="2924175" cy="2924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4840" b="53550"/>
                    <a:stretch/>
                  </pic:blipFill>
                  <pic:spPr bwMode="auto">
                    <a:xfrm>
                      <a:off x="0" y="0"/>
                      <a:ext cx="2924175" cy="2924175"/>
                    </a:xfrm>
                    <a:prstGeom prst="rect">
                      <a:avLst/>
                    </a:prstGeom>
                    <a:ln>
                      <a:noFill/>
                    </a:ln>
                    <a:extLst>
                      <a:ext uri="{53640926-AAD7-44D8-BBD7-CCE9431645EC}">
                        <a14:shadowObscured xmlns:a14="http://schemas.microsoft.com/office/drawing/2010/main"/>
                      </a:ext>
                    </a:extLst>
                  </pic:spPr>
                </pic:pic>
              </a:graphicData>
            </a:graphic>
          </wp:inline>
        </w:drawing>
      </w:r>
    </w:p>
    <w:p w14:paraId="37F8D296" w14:textId="0E83A243" w:rsidR="000A0DFD" w:rsidRPr="00D62B3F" w:rsidRDefault="009D6AC3" w:rsidP="000A0DFD">
      <w:pPr>
        <w:rPr>
          <w:rFonts w:asciiTheme="minorHAnsi" w:hAnsiTheme="minorHAnsi" w:cstheme="minorHAnsi"/>
          <w:sz w:val="24"/>
          <w:szCs w:val="24"/>
        </w:rPr>
      </w:pPr>
      <w:proofErr w:type="spellStart"/>
      <w:r>
        <w:rPr>
          <w:rFonts w:asciiTheme="minorHAnsi" w:hAnsiTheme="minorHAnsi" w:cstheme="minorHAnsi"/>
          <w:sz w:val="24"/>
          <w:szCs w:val="24"/>
        </w:rPr>
        <w:t>Contegra</w:t>
      </w:r>
      <w:proofErr w:type="spellEnd"/>
      <w:r>
        <w:rPr>
          <w:rFonts w:asciiTheme="minorHAnsi" w:hAnsiTheme="minorHAnsi" w:cstheme="minorHAnsi"/>
          <w:sz w:val="24"/>
          <w:szCs w:val="24"/>
        </w:rPr>
        <w:t>:</w:t>
      </w:r>
    </w:p>
    <w:p w14:paraId="5FB3A78C"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drawing>
          <wp:inline distT="0" distB="0" distL="0" distR="0" wp14:anchorId="37D7D028" wp14:editId="6D5962F9">
            <wp:extent cx="3009900" cy="2638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9359" b="18048"/>
                    <a:stretch/>
                  </pic:blipFill>
                  <pic:spPr bwMode="auto">
                    <a:xfrm>
                      <a:off x="0" y="0"/>
                      <a:ext cx="3009900" cy="2638425"/>
                    </a:xfrm>
                    <a:prstGeom prst="rect">
                      <a:avLst/>
                    </a:prstGeom>
                    <a:ln>
                      <a:noFill/>
                    </a:ln>
                    <a:extLst>
                      <a:ext uri="{53640926-AAD7-44D8-BBD7-CCE9431645EC}">
                        <a14:shadowObscured xmlns:a14="http://schemas.microsoft.com/office/drawing/2010/main"/>
                      </a:ext>
                    </a:extLst>
                  </pic:spPr>
                </pic:pic>
              </a:graphicData>
            </a:graphic>
          </wp:inline>
        </w:drawing>
      </w:r>
    </w:p>
    <w:p w14:paraId="0A2F84A6" w14:textId="52DE89AC" w:rsidR="000A0DFD" w:rsidRPr="00CB7B21" w:rsidRDefault="009D6AC3" w:rsidP="000A0DFD">
      <w:pPr>
        <w:rPr>
          <w:rFonts w:asciiTheme="minorHAnsi" w:hAnsiTheme="minorHAnsi" w:cstheme="minorHAnsi"/>
          <w:b/>
          <w:bCs/>
          <w:sz w:val="24"/>
          <w:szCs w:val="24"/>
        </w:rPr>
      </w:pPr>
      <w:r>
        <w:rPr>
          <w:rFonts w:asciiTheme="minorHAnsi" w:hAnsiTheme="minorHAnsi" w:cstheme="minorHAnsi"/>
          <w:b/>
          <w:bCs/>
          <w:sz w:val="24"/>
          <w:szCs w:val="24"/>
        </w:rPr>
        <w:t xml:space="preserve">Summary: </w:t>
      </w: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 xml:space="preserve"> omitted to include any suggested terms or phrases that included “due”. </w:t>
      </w:r>
      <w:proofErr w:type="spellStart"/>
      <w:r>
        <w:rPr>
          <w:rFonts w:asciiTheme="minorHAnsi" w:hAnsiTheme="minorHAnsi" w:cstheme="minorHAnsi"/>
          <w:sz w:val="24"/>
          <w:szCs w:val="24"/>
        </w:rPr>
        <w:t>Contegra</w:t>
      </w:r>
      <w:proofErr w:type="spellEnd"/>
      <w:r>
        <w:rPr>
          <w:rFonts w:asciiTheme="minorHAnsi" w:hAnsiTheme="minorHAnsi" w:cstheme="minorHAnsi"/>
          <w:sz w:val="24"/>
          <w:szCs w:val="24"/>
        </w:rPr>
        <w:t xml:space="preserve"> include “due process”.</w:t>
      </w:r>
    </w:p>
    <w:p w14:paraId="3BEF3282" w14:textId="77777777" w:rsidR="000A0DFD" w:rsidRPr="000E774B" w:rsidRDefault="000A0DFD" w:rsidP="00CB7B21">
      <w:pPr>
        <w:pStyle w:val="Heading1"/>
      </w:pPr>
      <w:bookmarkStart w:id="5" w:name="_“Denial”_in_Denial"/>
      <w:bookmarkEnd w:id="5"/>
      <w:r w:rsidRPr="000E774B">
        <w:t>“Denial” in Denial of Benefits:</w:t>
      </w:r>
    </w:p>
    <w:p w14:paraId="62718B47" w14:textId="72E71ED1" w:rsidR="000A0DFD" w:rsidRPr="00CB7B21" w:rsidRDefault="007E3749" w:rsidP="00CB7B21">
      <w:pPr>
        <w:rPr>
          <w:rFonts w:asciiTheme="minorHAnsi" w:hAnsiTheme="minorHAnsi" w:cstheme="minorHAnsi"/>
          <w:sz w:val="24"/>
          <w:szCs w:val="24"/>
        </w:rPr>
      </w:pP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w:t>
      </w:r>
    </w:p>
    <w:p w14:paraId="38F90BC5"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drawing>
          <wp:inline distT="0" distB="0" distL="0" distR="0" wp14:anchorId="1936DF7F" wp14:editId="6928DA7C">
            <wp:extent cx="3108960"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5962" b="63018"/>
                    <a:stretch/>
                  </pic:blipFill>
                  <pic:spPr bwMode="auto">
                    <a:xfrm>
                      <a:off x="0" y="0"/>
                      <a:ext cx="3112573" cy="2593811"/>
                    </a:xfrm>
                    <a:prstGeom prst="rect">
                      <a:avLst/>
                    </a:prstGeom>
                    <a:ln>
                      <a:noFill/>
                    </a:ln>
                    <a:extLst>
                      <a:ext uri="{53640926-AAD7-44D8-BBD7-CCE9431645EC}">
                        <a14:shadowObscured xmlns:a14="http://schemas.microsoft.com/office/drawing/2010/main"/>
                      </a:ext>
                    </a:extLst>
                  </pic:spPr>
                </pic:pic>
              </a:graphicData>
            </a:graphic>
          </wp:inline>
        </w:drawing>
      </w:r>
    </w:p>
    <w:p w14:paraId="0E440FFD" w14:textId="6B8018B2" w:rsidR="000A0DFD" w:rsidRPr="00D62B3F" w:rsidRDefault="007E3749" w:rsidP="000A0DFD">
      <w:pPr>
        <w:rPr>
          <w:rFonts w:asciiTheme="minorHAnsi" w:hAnsiTheme="minorHAnsi" w:cstheme="minorHAnsi"/>
          <w:sz w:val="24"/>
          <w:szCs w:val="24"/>
        </w:rPr>
      </w:pPr>
      <w:proofErr w:type="spellStart"/>
      <w:r>
        <w:rPr>
          <w:rFonts w:asciiTheme="minorHAnsi" w:hAnsiTheme="minorHAnsi" w:cstheme="minorHAnsi"/>
          <w:sz w:val="24"/>
          <w:szCs w:val="24"/>
        </w:rPr>
        <w:t>Contegra</w:t>
      </w:r>
      <w:proofErr w:type="spellEnd"/>
      <w:r>
        <w:rPr>
          <w:rFonts w:asciiTheme="minorHAnsi" w:hAnsiTheme="minorHAnsi" w:cstheme="minorHAnsi"/>
          <w:sz w:val="24"/>
          <w:szCs w:val="24"/>
        </w:rPr>
        <w:t>:</w:t>
      </w:r>
    </w:p>
    <w:p w14:paraId="642603B9"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lastRenderedPageBreak/>
        <w:drawing>
          <wp:inline distT="0" distB="0" distL="0" distR="0" wp14:anchorId="5F52AE99" wp14:editId="0200FE79">
            <wp:extent cx="3148565" cy="2724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8878" b="18343"/>
                    <a:stretch/>
                  </pic:blipFill>
                  <pic:spPr bwMode="auto">
                    <a:xfrm>
                      <a:off x="0" y="0"/>
                      <a:ext cx="3150615" cy="2725924"/>
                    </a:xfrm>
                    <a:prstGeom prst="rect">
                      <a:avLst/>
                    </a:prstGeom>
                    <a:ln>
                      <a:noFill/>
                    </a:ln>
                    <a:extLst>
                      <a:ext uri="{53640926-AAD7-44D8-BBD7-CCE9431645EC}">
                        <a14:shadowObscured xmlns:a14="http://schemas.microsoft.com/office/drawing/2010/main"/>
                      </a:ext>
                    </a:extLst>
                  </pic:spPr>
                </pic:pic>
              </a:graphicData>
            </a:graphic>
          </wp:inline>
        </w:drawing>
      </w:r>
    </w:p>
    <w:p w14:paraId="2169AD7F" w14:textId="382B3DFA" w:rsidR="000A0DFD" w:rsidRPr="007E3749" w:rsidRDefault="007E3749" w:rsidP="000A0DFD">
      <w:pPr>
        <w:rPr>
          <w:rFonts w:asciiTheme="minorHAnsi" w:hAnsiTheme="minorHAnsi" w:cstheme="minorHAnsi"/>
          <w:sz w:val="24"/>
          <w:szCs w:val="24"/>
        </w:rPr>
      </w:pPr>
      <w:r>
        <w:rPr>
          <w:rFonts w:asciiTheme="minorHAnsi" w:hAnsiTheme="minorHAnsi" w:cstheme="minorHAnsi"/>
          <w:b/>
          <w:bCs/>
          <w:sz w:val="24"/>
          <w:szCs w:val="24"/>
        </w:rPr>
        <w:t>Summary</w:t>
      </w:r>
      <w:r>
        <w:rPr>
          <w:rFonts w:asciiTheme="minorHAnsi" w:hAnsiTheme="minorHAnsi" w:cstheme="minorHAnsi"/>
          <w:sz w:val="24"/>
          <w:szCs w:val="24"/>
        </w:rPr>
        <w:t xml:space="preserve">: </w:t>
      </w: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 xml:space="preserve"> is missing connector word “of” for “denial of justice”.</w:t>
      </w:r>
    </w:p>
    <w:p w14:paraId="2EF411C5" w14:textId="77777777" w:rsidR="000A0DFD" w:rsidRPr="000E774B" w:rsidRDefault="000A0DFD" w:rsidP="00CB7B21">
      <w:pPr>
        <w:pStyle w:val="Heading1"/>
      </w:pPr>
      <w:bookmarkStart w:id="6" w:name="_“Rule”_in_Additional"/>
      <w:bookmarkEnd w:id="6"/>
      <w:r w:rsidRPr="000E774B">
        <w:t>“Rule” in Additional Facility Rules:</w:t>
      </w:r>
    </w:p>
    <w:p w14:paraId="645A8A61" w14:textId="7E9F1876" w:rsidR="000A0DFD" w:rsidRPr="00CB7B21" w:rsidRDefault="007E3749" w:rsidP="00CB7B21">
      <w:pPr>
        <w:rPr>
          <w:rFonts w:asciiTheme="minorHAnsi" w:hAnsiTheme="minorHAnsi" w:cstheme="minorHAnsi"/>
          <w:sz w:val="24"/>
          <w:szCs w:val="24"/>
        </w:rPr>
      </w:pP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w:t>
      </w:r>
    </w:p>
    <w:p w14:paraId="007BA6F3" w14:textId="2FCE5605" w:rsidR="000A0DFD" w:rsidRPr="00D62B3F" w:rsidRDefault="00FC050E" w:rsidP="000A0DFD">
      <w:pPr>
        <w:rPr>
          <w:rFonts w:asciiTheme="minorHAnsi" w:hAnsiTheme="minorHAnsi" w:cstheme="minorHAnsi"/>
          <w:sz w:val="24"/>
          <w:szCs w:val="24"/>
        </w:rPr>
      </w:pPr>
      <w:r>
        <w:rPr>
          <w:noProof/>
          <w:lang w:val="en-US"/>
        </w:rPr>
        <w:lastRenderedPageBreak/>
        <w:drawing>
          <wp:inline distT="0" distB="0" distL="0" distR="0" wp14:anchorId="70A4ED73" wp14:editId="1B189492">
            <wp:extent cx="2930839" cy="2397902"/>
            <wp:effectExtent l="0" t="0" r="317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9806" cy="2421602"/>
                    </a:xfrm>
                    <a:prstGeom prst="rect">
                      <a:avLst/>
                    </a:prstGeom>
                  </pic:spPr>
                </pic:pic>
              </a:graphicData>
            </a:graphic>
          </wp:inline>
        </w:drawing>
      </w:r>
    </w:p>
    <w:p w14:paraId="22C0677C" w14:textId="268CF289" w:rsidR="000A0DFD" w:rsidRPr="00D62B3F" w:rsidRDefault="007E3749" w:rsidP="000A0DFD">
      <w:pPr>
        <w:rPr>
          <w:rFonts w:asciiTheme="minorHAnsi" w:hAnsiTheme="minorHAnsi" w:cstheme="minorHAnsi"/>
          <w:sz w:val="24"/>
          <w:szCs w:val="24"/>
        </w:rPr>
      </w:pPr>
      <w:proofErr w:type="spellStart"/>
      <w:r>
        <w:rPr>
          <w:rFonts w:asciiTheme="minorHAnsi" w:hAnsiTheme="minorHAnsi" w:cstheme="minorHAnsi"/>
          <w:sz w:val="24"/>
          <w:szCs w:val="24"/>
        </w:rPr>
        <w:t>Contegra</w:t>
      </w:r>
      <w:proofErr w:type="spellEnd"/>
      <w:r>
        <w:rPr>
          <w:rFonts w:asciiTheme="minorHAnsi" w:hAnsiTheme="minorHAnsi" w:cstheme="minorHAnsi"/>
          <w:sz w:val="24"/>
          <w:szCs w:val="24"/>
        </w:rPr>
        <w:t>:</w:t>
      </w:r>
    </w:p>
    <w:p w14:paraId="4A4EC428"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drawing>
          <wp:inline distT="0" distB="0" distL="0" distR="0" wp14:anchorId="445F088D" wp14:editId="0CD7E756">
            <wp:extent cx="2943225" cy="227664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54006" b="34319"/>
                    <a:stretch/>
                  </pic:blipFill>
                  <pic:spPr bwMode="auto">
                    <a:xfrm>
                      <a:off x="0" y="0"/>
                      <a:ext cx="2948329" cy="2280589"/>
                    </a:xfrm>
                    <a:prstGeom prst="rect">
                      <a:avLst/>
                    </a:prstGeom>
                    <a:ln>
                      <a:noFill/>
                    </a:ln>
                    <a:extLst>
                      <a:ext uri="{53640926-AAD7-44D8-BBD7-CCE9431645EC}">
                        <a14:shadowObscured xmlns:a14="http://schemas.microsoft.com/office/drawing/2010/main"/>
                      </a:ext>
                    </a:extLst>
                  </pic:spPr>
                </pic:pic>
              </a:graphicData>
            </a:graphic>
          </wp:inline>
        </w:drawing>
      </w:r>
    </w:p>
    <w:p w14:paraId="4AC81C24" w14:textId="0DE56622" w:rsidR="000A0DFD" w:rsidRPr="00D62B3F" w:rsidRDefault="007E3749" w:rsidP="000A0DFD">
      <w:pPr>
        <w:rPr>
          <w:rFonts w:asciiTheme="minorHAnsi" w:hAnsiTheme="minorHAnsi" w:cstheme="minorHAnsi"/>
          <w:sz w:val="24"/>
          <w:szCs w:val="24"/>
        </w:rPr>
      </w:pPr>
      <w:r w:rsidRPr="00CB7B21">
        <w:rPr>
          <w:rFonts w:asciiTheme="minorHAnsi" w:hAnsiTheme="minorHAnsi" w:cstheme="minorHAnsi"/>
          <w:b/>
          <w:bCs/>
          <w:sz w:val="24"/>
          <w:szCs w:val="24"/>
        </w:rPr>
        <w:t>Summary</w:t>
      </w:r>
      <w:r>
        <w:rPr>
          <w:rFonts w:asciiTheme="minorHAnsi" w:hAnsiTheme="minorHAnsi" w:cstheme="minorHAnsi"/>
          <w:sz w:val="24"/>
          <w:szCs w:val="24"/>
        </w:rPr>
        <w:t>:</w:t>
      </w:r>
      <w:r w:rsidR="00FC050E">
        <w:rPr>
          <w:rFonts w:asciiTheme="minorHAnsi" w:hAnsiTheme="minorHAnsi" w:cstheme="minorHAnsi"/>
          <w:sz w:val="24"/>
          <w:szCs w:val="24"/>
        </w:rPr>
        <w:t xml:space="preserve"> reasonable relevant results from both, but missing “</w:t>
      </w:r>
      <w:r w:rsidR="00FC050E" w:rsidRPr="00FC050E">
        <w:rPr>
          <w:rFonts w:asciiTheme="minorHAnsi" w:hAnsiTheme="minorHAnsi" w:cstheme="minorHAnsi"/>
          <w:sz w:val="24"/>
          <w:szCs w:val="24"/>
        </w:rPr>
        <w:t>Additional Facility Rules</w:t>
      </w:r>
      <w:r w:rsidR="00FC050E">
        <w:rPr>
          <w:rFonts w:asciiTheme="minorHAnsi" w:hAnsiTheme="minorHAnsi" w:cstheme="minorHAnsi"/>
          <w:sz w:val="24"/>
          <w:szCs w:val="24"/>
        </w:rPr>
        <w:t>”.</w:t>
      </w:r>
    </w:p>
    <w:p w14:paraId="73C82A33" w14:textId="77777777" w:rsidR="000A0DFD" w:rsidRPr="000E774B" w:rsidRDefault="000A0DFD" w:rsidP="00CB7B21">
      <w:pPr>
        <w:pStyle w:val="Heading1"/>
      </w:pPr>
      <w:bookmarkStart w:id="7" w:name="_“Provisional”_in_Provisional"/>
      <w:bookmarkEnd w:id="7"/>
      <w:r w:rsidRPr="000E774B">
        <w:t>“Provisional” in Provisional Measure:</w:t>
      </w:r>
    </w:p>
    <w:p w14:paraId="6107DEEF" w14:textId="6C54FA15" w:rsidR="000A0DFD" w:rsidRPr="00D62B3F" w:rsidRDefault="00FC050E" w:rsidP="000A0DFD">
      <w:pPr>
        <w:rPr>
          <w:rFonts w:asciiTheme="minorHAnsi" w:hAnsiTheme="minorHAnsi" w:cstheme="minorHAnsi"/>
          <w:sz w:val="24"/>
          <w:szCs w:val="24"/>
        </w:rPr>
      </w:pP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w:t>
      </w:r>
    </w:p>
    <w:p w14:paraId="06007322" w14:textId="4EA48797" w:rsidR="000A0DFD" w:rsidRPr="00D62B3F" w:rsidRDefault="00FC050E" w:rsidP="000A0DFD">
      <w:pPr>
        <w:rPr>
          <w:rFonts w:asciiTheme="minorHAnsi" w:hAnsiTheme="minorHAnsi" w:cstheme="minorHAnsi"/>
          <w:sz w:val="24"/>
          <w:szCs w:val="24"/>
        </w:rPr>
      </w:pPr>
      <w:r>
        <w:rPr>
          <w:noProof/>
          <w:lang w:val="en-US"/>
        </w:rPr>
        <w:lastRenderedPageBreak/>
        <w:drawing>
          <wp:inline distT="0" distB="0" distL="0" distR="0" wp14:anchorId="25E98C73" wp14:editId="663D4C7C">
            <wp:extent cx="3105167" cy="218688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17130" cy="2195312"/>
                    </a:xfrm>
                    <a:prstGeom prst="rect">
                      <a:avLst/>
                    </a:prstGeom>
                  </pic:spPr>
                </pic:pic>
              </a:graphicData>
            </a:graphic>
          </wp:inline>
        </w:drawing>
      </w:r>
    </w:p>
    <w:p w14:paraId="6A4D8D39" w14:textId="0FDD3F37" w:rsidR="000A0DFD" w:rsidRPr="00D62B3F" w:rsidRDefault="00FC050E" w:rsidP="00CB7B21">
      <w:pPr>
        <w:rPr>
          <w:rFonts w:asciiTheme="minorHAnsi" w:hAnsiTheme="minorHAnsi" w:cstheme="minorHAnsi"/>
          <w:noProof/>
          <w:sz w:val="24"/>
          <w:szCs w:val="24"/>
        </w:rPr>
      </w:pPr>
      <w:r>
        <w:rPr>
          <w:rFonts w:asciiTheme="minorHAnsi" w:hAnsiTheme="minorHAnsi" w:cstheme="minorHAnsi"/>
          <w:noProof/>
          <w:sz w:val="24"/>
          <w:szCs w:val="24"/>
        </w:rPr>
        <w:t>Contegra:</w:t>
      </w:r>
    </w:p>
    <w:p w14:paraId="3C2FB35A"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lastRenderedPageBreak/>
        <w:drawing>
          <wp:inline distT="0" distB="0" distL="0" distR="0" wp14:anchorId="61F70678" wp14:editId="5CC012CB">
            <wp:extent cx="3065318" cy="20574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2725" b="41420"/>
                    <a:stretch/>
                  </pic:blipFill>
                  <pic:spPr bwMode="auto">
                    <a:xfrm>
                      <a:off x="0" y="0"/>
                      <a:ext cx="3068825" cy="2059754"/>
                    </a:xfrm>
                    <a:prstGeom prst="rect">
                      <a:avLst/>
                    </a:prstGeom>
                    <a:ln>
                      <a:noFill/>
                    </a:ln>
                    <a:extLst>
                      <a:ext uri="{53640926-AAD7-44D8-BBD7-CCE9431645EC}">
                        <a14:shadowObscured xmlns:a14="http://schemas.microsoft.com/office/drawing/2010/main"/>
                      </a:ext>
                    </a:extLst>
                  </pic:spPr>
                </pic:pic>
              </a:graphicData>
            </a:graphic>
          </wp:inline>
        </w:drawing>
      </w:r>
    </w:p>
    <w:p w14:paraId="0D004FE7" w14:textId="3B584A56" w:rsidR="000A0DFD" w:rsidRPr="00FC050E" w:rsidRDefault="00FC050E" w:rsidP="000A0DFD">
      <w:pPr>
        <w:rPr>
          <w:rFonts w:asciiTheme="minorHAnsi" w:hAnsiTheme="minorHAnsi" w:cstheme="minorHAnsi"/>
          <w:sz w:val="24"/>
          <w:szCs w:val="24"/>
        </w:rPr>
      </w:pPr>
      <w:r>
        <w:rPr>
          <w:rFonts w:asciiTheme="minorHAnsi" w:hAnsiTheme="minorHAnsi" w:cstheme="minorHAnsi"/>
          <w:b/>
          <w:bCs/>
          <w:sz w:val="24"/>
          <w:szCs w:val="24"/>
        </w:rPr>
        <w:t xml:space="preserve">Summary: </w:t>
      </w:r>
      <w:proofErr w:type="spellStart"/>
      <w:r>
        <w:rPr>
          <w:rFonts w:asciiTheme="minorHAnsi" w:hAnsiTheme="minorHAnsi" w:cstheme="minorHAnsi"/>
          <w:sz w:val="24"/>
          <w:szCs w:val="24"/>
        </w:rPr>
        <w:t>AzureML</w:t>
      </w:r>
      <w:proofErr w:type="spellEnd"/>
      <w:r>
        <w:rPr>
          <w:rFonts w:asciiTheme="minorHAnsi" w:hAnsiTheme="minorHAnsi" w:cstheme="minorHAnsi"/>
          <w:sz w:val="24"/>
          <w:szCs w:val="24"/>
        </w:rPr>
        <w:t xml:space="preserve"> missing “provisions measure” but include random phrases of “provisional </w:t>
      </w:r>
      <w:proofErr w:type="spellStart"/>
      <w:r>
        <w:rPr>
          <w:rFonts w:asciiTheme="minorHAnsi" w:hAnsiTheme="minorHAnsi" w:cstheme="minorHAnsi"/>
          <w:sz w:val="24"/>
          <w:szCs w:val="24"/>
        </w:rPr>
        <w:t>amparo</w:t>
      </w:r>
      <w:proofErr w:type="spellEnd"/>
      <w:r>
        <w:rPr>
          <w:rFonts w:asciiTheme="minorHAnsi" w:hAnsiTheme="minorHAnsi" w:cstheme="minorHAnsi"/>
          <w:sz w:val="24"/>
          <w:szCs w:val="24"/>
        </w:rPr>
        <w:t>”.</w:t>
      </w:r>
    </w:p>
    <w:p w14:paraId="01AE5440" w14:textId="4077D97C" w:rsidR="00F90E23" w:rsidRPr="00CB7B21" w:rsidRDefault="00F90E23" w:rsidP="00CB7B21">
      <w:pPr>
        <w:pStyle w:val="ListParagraph"/>
        <w:numPr>
          <w:ilvl w:val="0"/>
          <w:numId w:val="14"/>
        </w:numPr>
        <w:spacing w:after="200"/>
        <w:rPr>
          <w:b/>
          <w:bCs/>
          <w:sz w:val="24"/>
          <w:szCs w:val="24"/>
        </w:rPr>
      </w:pPr>
      <w:r w:rsidRPr="00CB7B21">
        <w:rPr>
          <w:b/>
          <w:bCs/>
          <w:sz w:val="24"/>
          <w:szCs w:val="24"/>
        </w:rPr>
        <w:t>Other Issues</w:t>
      </w:r>
    </w:p>
    <w:p w14:paraId="4B91C4A6" w14:textId="50DF5352"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sz w:val="24"/>
          <w:szCs w:val="24"/>
        </w:rPr>
        <w:t>In addition to the auto</w:t>
      </w:r>
      <w:r w:rsidR="00F90E23">
        <w:rPr>
          <w:rFonts w:asciiTheme="minorHAnsi" w:hAnsiTheme="minorHAnsi" w:cstheme="minorHAnsi"/>
          <w:sz w:val="24"/>
          <w:szCs w:val="24"/>
        </w:rPr>
        <w:t>-</w:t>
      </w:r>
      <w:r w:rsidRPr="00D62B3F">
        <w:rPr>
          <w:rFonts w:asciiTheme="minorHAnsi" w:hAnsiTheme="minorHAnsi" w:cstheme="minorHAnsi"/>
          <w:sz w:val="24"/>
          <w:szCs w:val="24"/>
        </w:rPr>
        <w:t>suggest function and the search results that are expected to be found, there are some search results that seem irrelevant to the keywords as well as some typos as shown in examples below:</w:t>
      </w:r>
    </w:p>
    <w:p w14:paraId="3231FC15" w14:textId="77777777" w:rsidR="000A0DFD" w:rsidRPr="00D62B3F" w:rsidRDefault="000A0DFD" w:rsidP="000A0DFD">
      <w:pPr>
        <w:rPr>
          <w:rFonts w:asciiTheme="minorHAnsi" w:hAnsiTheme="minorHAnsi" w:cstheme="minorHAnsi"/>
          <w:sz w:val="24"/>
          <w:szCs w:val="24"/>
        </w:rPr>
      </w:pPr>
    </w:p>
    <w:p w14:paraId="42A07B0F" w14:textId="77777777" w:rsidR="000A0DFD" w:rsidRPr="00D62B3F" w:rsidRDefault="000A0DFD" w:rsidP="000A0DFD">
      <w:pPr>
        <w:pStyle w:val="ListParagraph"/>
        <w:numPr>
          <w:ilvl w:val="0"/>
          <w:numId w:val="11"/>
        </w:numPr>
        <w:spacing w:after="160" w:line="259" w:lineRule="auto"/>
        <w:rPr>
          <w:rFonts w:asciiTheme="minorHAnsi" w:hAnsiTheme="minorHAnsi" w:cstheme="minorHAnsi"/>
          <w:sz w:val="24"/>
          <w:szCs w:val="24"/>
        </w:rPr>
      </w:pPr>
      <w:r w:rsidRPr="00D62B3F">
        <w:rPr>
          <w:rFonts w:asciiTheme="minorHAnsi" w:hAnsiTheme="minorHAnsi" w:cstheme="minorHAnsi"/>
          <w:sz w:val="24"/>
          <w:szCs w:val="24"/>
        </w:rPr>
        <w:t>“</w:t>
      </w:r>
      <w:proofErr w:type="spellStart"/>
      <w:r w:rsidRPr="00D62B3F">
        <w:rPr>
          <w:rFonts w:asciiTheme="minorHAnsi" w:hAnsiTheme="minorHAnsi" w:cstheme="minorHAnsi"/>
          <w:sz w:val="24"/>
          <w:szCs w:val="24"/>
        </w:rPr>
        <w:t>Rlge</w:t>
      </w:r>
      <w:proofErr w:type="spellEnd"/>
      <w:r w:rsidRPr="00D62B3F">
        <w:rPr>
          <w:rFonts w:asciiTheme="minorHAnsi" w:hAnsiTheme="minorHAnsi" w:cstheme="minorHAnsi"/>
          <w:sz w:val="24"/>
          <w:szCs w:val="24"/>
        </w:rPr>
        <w:t xml:space="preserve"> article”:</w:t>
      </w:r>
    </w:p>
    <w:p w14:paraId="219DC897"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lastRenderedPageBreak/>
        <w:drawing>
          <wp:inline distT="0" distB="0" distL="0" distR="0" wp14:anchorId="4F9DD07C" wp14:editId="7453FD9C">
            <wp:extent cx="2781300" cy="3038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77317" b="54249"/>
                    <a:stretch/>
                  </pic:blipFill>
                  <pic:spPr bwMode="auto">
                    <a:xfrm>
                      <a:off x="0" y="0"/>
                      <a:ext cx="2825928" cy="3087230"/>
                    </a:xfrm>
                    <a:prstGeom prst="rect">
                      <a:avLst/>
                    </a:prstGeom>
                    <a:ln>
                      <a:noFill/>
                    </a:ln>
                    <a:extLst>
                      <a:ext uri="{53640926-AAD7-44D8-BBD7-CCE9431645EC}">
                        <a14:shadowObscured xmlns:a14="http://schemas.microsoft.com/office/drawing/2010/main"/>
                      </a:ext>
                    </a:extLst>
                  </pic:spPr>
                </pic:pic>
              </a:graphicData>
            </a:graphic>
          </wp:inline>
        </w:drawing>
      </w:r>
    </w:p>
    <w:p w14:paraId="3D25100A" w14:textId="77777777" w:rsidR="000A0DFD" w:rsidRPr="00D62B3F" w:rsidRDefault="000A0DFD" w:rsidP="000A0DFD">
      <w:pPr>
        <w:rPr>
          <w:rFonts w:asciiTheme="minorHAnsi" w:hAnsiTheme="minorHAnsi" w:cstheme="minorHAnsi"/>
          <w:sz w:val="24"/>
          <w:szCs w:val="24"/>
        </w:rPr>
      </w:pPr>
    </w:p>
    <w:p w14:paraId="51E5188A"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sz w:val="24"/>
          <w:szCs w:val="24"/>
        </w:rPr>
        <w:t>Services public version confidential February 26:</w:t>
      </w:r>
    </w:p>
    <w:p w14:paraId="5CEB35DB" w14:textId="77777777" w:rsidR="000A0DFD" w:rsidRPr="00D62B3F" w:rsidRDefault="000A0DFD" w:rsidP="000A0DFD">
      <w:pPr>
        <w:rPr>
          <w:rFonts w:asciiTheme="minorHAnsi" w:hAnsiTheme="minorHAnsi" w:cstheme="minorHAnsi"/>
          <w:sz w:val="24"/>
          <w:szCs w:val="24"/>
        </w:rPr>
      </w:pPr>
    </w:p>
    <w:p w14:paraId="467DF696"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drawing>
          <wp:inline distT="0" distB="0" distL="0" distR="0" wp14:anchorId="55353E56" wp14:editId="76A53C09">
            <wp:extent cx="3142519" cy="29622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67864" b="44075"/>
                    <a:stretch/>
                  </pic:blipFill>
                  <pic:spPr bwMode="auto">
                    <a:xfrm>
                      <a:off x="0" y="0"/>
                      <a:ext cx="3186642" cy="3003867"/>
                    </a:xfrm>
                    <a:prstGeom prst="rect">
                      <a:avLst/>
                    </a:prstGeom>
                    <a:ln>
                      <a:noFill/>
                    </a:ln>
                    <a:extLst>
                      <a:ext uri="{53640926-AAD7-44D8-BBD7-CCE9431645EC}">
                        <a14:shadowObscured xmlns:a14="http://schemas.microsoft.com/office/drawing/2010/main"/>
                      </a:ext>
                    </a:extLst>
                  </pic:spPr>
                </pic:pic>
              </a:graphicData>
            </a:graphic>
          </wp:inline>
        </w:drawing>
      </w:r>
    </w:p>
    <w:p w14:paraId="6969C523" w14:textId="77777777" w:rsidR="000A0DFD" w:rsidRPr="00D62B3F" w:rsidRDefault="000A0DFD" w:rsidP="000A0DFD">
      <w:pPr>
        <w:rPr>
          <w:rFonts w:asciiTheme="minorHAnsi" w:hAnsiTheme="minorHAnsi" w:cstheme="minorHAnsi"/>
          <w:sz w:val="24"/>
          <w:szCs w:val="24"/>
        </w:rPr>
      </w:pPr>
    </w:p>
    <w:p w14:paraId="19BCB818" w14:textId="77777777" w:rsidR="000A0DFD" w:rsidRPr="00D62B3F" w:rsidRDefault="000A0DFD" w:rsidP="000A0DFD">
      <w:pPr>
        <w:rPr>
          <w:rFonts w:asciiTheme="minorHAnsi" w:hAnsiTheme="minorHAnsi" w:cstheme="minorHAnsi"/>
          <w:sz w:val="24"/>
          <w:szCs w:val="24"/>
        </w:rPr>
      </w:pPr>
    </w:p>
    <w:p w14:paraId="77EF252A" w14:textId="77777777" w:rsidR="000A0DFD" w:rsidRPr="00D62B3F" w:rsidRDefault="000A0DFD" w:rsidP="000A0DFD">
      <w:pPr>
        <w:rPr>
          <w:rFonts w:asciiTheme="minorHAnsi" w:hAnsiTheme="minorHAnsi" w:cstheme="minorHAnsi"/>
          <w:sz w:val="24"/>
          <w:szCs w:val="24"/>
        </w:rPr>
      </w:pPr>
    </w:p>
    <w:p w14:paraId="2C71C228"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sz w:val="24"/>
          <w:szCs w:val="24"/>
        </w:rPr>
        <w:t xml:space="preserve">Lower, lack, </w:t>
      </w:r>
      <w:proofErr w:type="gramStart"/>
      <w:r w:rsidRPr="00D62B3F">
        <w:rPr>
          <w:rFonts w:asciiTheme="minorHAnsi" w:hAnsiTheme="minorHAnsi" w:cstheme="minorHAnsi"/>
          <w:sz w:val="24"/>
          <w:szCs w:val="24"/>
        </w:rPr>
        <w:t>largest, …:</w:t>
      </w:r>
      <w:proofErr w:type="gramEnd"/>
    </w:p>
    <w:p w14:paraId="233242CA" w14:textId="77777777" w:rsidR="000A0DFD" w:rsidRPr="00D62B3F" w:rsidRDefault="000A0DFD" w:rsidP="000A0DFD">
      <w:pPr>
        <w:rPr>
          <w:rFonts w:asciiTheme="minorHAnsi" w:hAnsiTheme="minorHAnsi" w:cstheme="minorHAnsi"/>
          <w:sz w:val="24"/>
          <w:szCs w:val="24"/>
        </w:rPr>
      </w:pPr>
    </w:p>
    <w:p w14:paraId="5A38F315"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drawing>
          <wp:inline distT="0" distB="0" distL="0" distR="0" wp14:anchorId="3BFD1A75" wp14:editId="77ECD7A3">
            <wp:extent cx="3288144" cy="336232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3" r="71714" b="45805"/>
                    <a:stretch/>
                  </pic:blipFill>
                  <pic:spPr bwMode="auto">
                    <a:xfrm>
                      <a:off x="0" y="0"/>
                      <a:ext cx="3332969" cy="3408161"/>
                    </a:xfrm>
                    <a:prstGeom prst="rect">
                      <a:avLst/>
                    </a:prstGeom>
                    <a:ln>
                      <a:noFill/>
                    </a:ln>
                    <a:extLst>
                      <a:ext uri="{53640926-AAD7-44D8-BBD7-CCE9431645EC}">
                        <a14:shadowObscured xmlns:a14="http://schemas.microsoft.com/office/drawing/2010/main"/>
                      </a:ext>
                    </a:extLst>
                  </pic:spPr>
                </pic:pic>
              </a:graphicData>
            </a:graphic>
          </wp:inline>
        </w:drawing>
      </w:r>
    </w:p>
    <w:p w14:paraId="55D25334" w14:textId="77777777" w:rsidR="000A0DFD" w:rsidRPr="00D62B3F" w:rsidRDefault="000A0DFD" w:rsidP="000A0DFD">
      <w:pPr>
        <w:rPr>
          <w:rFonts w:asciiTheme="minorHAnsi" w:hAnsiTheme="minorHAnsi" w:cstheme="minorHAnsi"/>
          <w:sz w:val="24"/>
          <w:szCs w:val="24"/>
        </w:rPr>
      </w:pPr>
    </w:p>
    <w:p w14:paraId="00CEE549" w14:textId="77777777" w:rsidR="000A0DFD" w:rsidRPr="00D62B3F" w:rsidRDefault="000A0DFD" w:rsidP="000A0DFD">
      <w:pPr>
        <w:rPr>
          <w:rFonts w:asciiTheme="minorHAnsi" w:hAnsiTheme="minorHAnsi" w:cstheme="minorHAnsi"/>
          <w:sz w:val="24"/>
          <w:szCs w:val="24"/>
        </w:rPr>
      </w:pPr>
    </w:p>
    <w:p w14:paraId="1C3ECA82" w14:textId="77777777" w:rsidR="000A0DFD" w:rsidRPr="00D62B3F" w:rsidRDefault="000A0DFD" w:rsidP="000A0DFD">
      <w:pPr>
        <w:rPr>
          <w:rFonts w:asciiTheme="minorHAnsi" w:hAnsiTheme="minorHAnsi" w:cstheme="minorHAnsi"/>
          <w:sz w:val="24"/>
          <w:szCs w:val="24"/>
        </w:rPr>
      </w:pPr>
    </w:p>
    <w:p w14:paraId="2FEB9E6B"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sz w:val="24"/>
          <w:szCs w:val="24"/>
        </w:rPr>
        <w:t>Climate change, climate leadership plan</w:t>
      </w:r>
      <w:proofErr w:type="gramStart"/>
      <w:r w:rsidRPr="00D62B3F">
        <w:rPr>
          <w:rFonts w:asciiTheme="minorHAnsi" w:hAnsiTheme="minorHAnsi" w:cstheme="minorHAnsi"/>
          <w:sz w:val="24"/>
          <w:szCs w:val="24"/>
        </w:rPr>
        <w:t>, ….:</w:t>
      </w:r>
      <w:proofErr w:type="gramEnd"/>
    </w:p>
    <w:p w14:paraId="7D292EE5" w14:textId="77777777" w:rsidR="000A0DFD" w:rsidRPr="00D62B3F" w:rsidRDefault="000A0DFD" w:rsidP="000A0DFD">
      <w:pPr>
        <w:rPr>
          <w:rFonts w:asciiTheme="minorHAnsi" w:hAnsiTheme="minorHAnsi" w:cstheme="minorHAnsi"/>
          <w:sz w:val="24"/>
          <w:szCs w:val="24"/>
        </w:rPr>
      </w:pPr>
    </w:p>
    <w:p w14:paraId="2FF8FC58" w14:textId="77777777" w:rsidR="000A0DFD" w:rsidRPr="00D62B3F" w:rsidRDefault="000A0DFD" w:rsidP="000A0DFD">
      <w:pPr>
        <w:rPr>
          <w:rFonts w:asciiTheme="minorHAnsi" w:hAnsiTheme="minorHAnsi" w:cstheme="minorHAnsi"/>
          <w:sz w:val="24"/>
          <w:szCs w:val="24"/>
        </w:rPr>
      </w:pPr>
      <w:r w:rsidRPr="00D62B3F">
        <w:rPr>
          <w:rFonts w:asciiTheme="minorHAnsi" w:hAnsiTheme="minorHAnsi" w:cstheme="minorHAnsi"/>
          <w:noProof/>
          <w:sz w:val="24"/>
          <w:szCs w:val="24"/>
          <w:lang w:val="en-US"/>
        </w:rPr>
        <w:lastRenderedPageBreak/>
        <w:drawing>
          <wp:inline distT="0" distB="0" distL="0" distR="0" wp14:anchorId="54197FF3" wp14:editId="714E714E">
            <wp:extent cx="3257550" cy="344310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75340" b="51880"/>
                    <a:stretch/>
                  </pic:blipFill>
                  <pic:spPr bwMode="auto">
                    <a:xfrm>
                      <a:off x="0" y="0"/>
                      <a:ext cx="3280298" cy="3467150"/>
                    </a:xfrm>
                    <a:prstGeom prst="rect">
                      <a:avLst/>
                    </a:prstGeom>
                    <a:ln>
                      <a:noFill/>
                    </a:ln>
                    <a:extLst>
                      <a:ext uri="{53640926-AAD7-44D8-BBD7-CCE9431645EC}">
                        <a14:shadowObscured xmlns:a14="http://schemas.microsoft.com/office/drawing/2010/main"/>
                      </a:ext>
                    </a:extLst>
                  </pic:spPr>
                </pic:pic>
              </a:graphicData>
            </a:graphic>
          </wp:inline>
        </w:drawing>
      </w:r>
    </w:p>
    <w:p w14:paraId="02EF4EED" w14:textId="77777777" w:rsidR="001179BD" w:rsidRPr="00D62B3F" w:rsidRDefault="001179BD" w:rsidP="0068730F">
      <w:pPr>
        <w:rPr>
          <w:rFonts w:asciiTheme="minorHAnsi" w:hAnsiTheme="minorHAnsi" w:cstheme="minorHAnsi"/>
        </w:rPr>
      </w:pPr>
    </w:p>
    <w:sectPr w:rsidR="001179BD" w:rsidRPr="00D62B3F" w:rsidSect="00F4315D">
      <w:headerReference w:type="default" r:id="rId28"/>
      <w:footerReference w:type="default" r:id="rId29"/>
      <w:headerReference w:type="first" r:id="rId30"/>
      <w:type w:val="continuous"/>
      <w:pgSz w:w="12240" w:h="15840"/>
      <w:pgMar w:top="1440" w:right="1440" w:bottom="1440" w:left="1440"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E14AB" w14:textId="77777777" w:rsidR="00533AB0" w:rsidRDefault="00533AB0" w:rsidP="00376C59">
      <w:pPr>
        <w:spacing w:after="0" w:line="240" w:lineRule="auto"/>
      </w:pPr>
      <w:r>
        <w:separator/>
      </w:r>
    </w:p>
  </w:endnote>
  <w:endnote w:type="continuationSeparator" w:id="0">
    <w:p w14:paraId="05003E02" w14:textId="77777777" w:rsidR="00533AB0" w:rsidRDefault="00533AB0" w:rsidP="00376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E05F2" w14:textId="77777777" w:rsidR="004F1A07" w:rsidRDefault="004F1A07">
    <w:pPr>
      <w:pStyle w:val="Footer"/>
      <w:jc w:val="center"/>
    </w:pPr>
    <w:r>
      <w:t>-</w:t>
    </w:r>
    <w:r>
      <w:fldChar w:fldCharType="begin"/>
    </w:r>
    <w:r>
      <w:instrText xml:space="preserve"> PAGE   \* MERGEFORMAT </w:instrText>
    </w:r>
    <w:r>
      <w:fldChar w:fldCharType="separate"/>
    </w:r>
    <w:r w:rsidR="00CB7B21">
      <w:rPr>
        <w:noProof/>
      </w:rPr>
      <w:t>- 10 -</w:t>
    </w:r>
    <w:r>
      <w:rPr>
        <w:noProof/>
      </w:rPr>
      <w:fldChar w:fldCharType="end"/>
    </w:r>
    <w:r>
      <w:rPr>
        <w:noProof/>
      </w:rPr>
      <w:t>-</w:t>
    </w:r>
  </w:p>
  <w:p w14:paraId="0316CD0A" w14:textId="77777777" w:rsidR="004F1A07" w:rsidRDefault="004F1A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60E04" w14:textId="77777777" w:rsidR="00533AB0" w:rsidRDefault="00533AB0" w:rsidP="00376C59">
      <w:pPr>
        <w:spacing w:after="0" w:line="240" w:lineRule="auto"/>
      </w:pPr>
      <w:r>
        <w:separator/>
      </w:r>
    </w:p>
  </w:footnote>
  <w:footnote w:type="continuationSeparator" w:id="0">
    <w:p w14:paraId="270306AC" w14:textId="77777777" w:rsidR="00533AB0" w:rsidRDefault="00533AB0" w:rsidP="00376C59">
      <w:pPr>
        <w:spacing w:after="0" w:line="240" w:lineRule="auto"/>
      </w:pPr>
      <w:r>
        <w:continuationSeparator/>
      </w:r>
    </w:p>
  </w:footnote>
  <w:footnote w:id="1">
    <w:p w14:paraId="2BE55C06" w14:textId="2AF52C4E" w:rsidR="000E774B" w:rsidRPr="00CB7B21" w:rsidRDefault="000E774B">
      <w:pPr>
        <w:pStyle w:val="FootnoteText"/>
        <w:rPr>
          <w:lang w:val="en-US"/>
        </w:rPr>
      </w:pPr>
      <w:r>
        <w:rPr>
          <w:rStyle w:val="FootnoteReference"/>
        </w:rPr>
        <w:footnoteRef/>
      </w:r>
      <w:r>
        <w:t xml:space="preserve"> </w:t>
      </w:r>
      <w:proofErr w:type="spellStart"/>
      <w:r>
        <w:rPr>
          <w:lang w:val="en-US"/>
        </w:rPr>
        <w:t>Contegra</w:t>
      </w:r>
      <w:proofErr w:type="spellEnd"/>
      <w:r>
        <w:rPr>
          <w:lang w:val="en-US"/>
        </w:rPr>
        <w:t xml:space="preserve"> auto-suggest search has been integrated into the searches powered by </w:t>
      </w:r>
      <w:proofErr w:type="spellStart"/>
      <w:r>
        <w:rPr>
          <w:lang w:val="en-US"/>
        </w:rPr>
        <w:t>dtSearch</w:t>
      </w:r>
      <w:proofErr w:type="spellEnd"/>
      <w:r>
        <w:rPr>
          <w:lang w:val="en-US"/>
        </w:rPr>
        <w:t xml:space="preserve"> (Subject Navigator and Full Text Search) on the development environment for the current ISLG application (dev.investorstatelawguide.com).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35"/>
      <w:gridCol w:w="4725"/>
    </w:tblGrid>
    <w:tr w:rsidR="004F1A07" w14:paraId="7D4BDEE4" w14:textId="77777777" w:rsidTr="000C1EEB">
      <w:tc>
        <w:tcPr>
          <w:tcW w:w="4788" w:type="dxa"/>
          <w:shd w:val="clear" w:color="auto" w:fill="auto"/>
        </w:tcPr>
        <w:p w14:paraId="5DE0AB64" w14:textId="77777777" w:rsidR="00F4315D" w:rsidRPr="008E0100" w:rsidRDefault="00F4315D" w:rsidP="00F4315D">
          <w:pPr>
            <w:autoSpaceDE w:val="0"/>
            <w:autoSpaceDN w:val="0"/>
            <w:adjustRightInd w:val="0"/>
            <w:spacing w:after="0" w:line="240" w:lineRule="auto"/>
            <w:ind w:left="-108"/>
            <w:rPr>
              <w:rFonts w:cs="Calibri"/>
              <w:sz w:val="12"/>
              <w:szCs w:val="12"/>
              <w:lang w:eastAsia="en-CA"/>
            </w:rPr>
          </w:pPr>
          <w:r w:rsidRPr="008E0100">
            <w:rPr>
              <w:rFonts w:cs="Calibri"/>
              <w:b/>
              <w:bCs/>
              <w:sz w:val="20"/>
              <w:szCs w:val="20"/>
              <w:lang w:eastAsia="en-CA"/>
            </w:rPr>
            <w:t>Tologix Expert Systems Inc.</w:t>
          </w:r>
        </w:p>
        <w:p w14:paraId="0F1BF791" w14:textId="77777777" w:rsidR="00F4315D" w:rsidRPr="008E0100" w:rsidRDefault="00F4315D" w:rsidP="00F4315D">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1200 Waterfront Centre</w:t>
          </w:r>
        </w:p>
        <w:p w14:paraId="3EF54028" w14:textId="77777777" w:rsidR="00F4315D" w:rsidRPr="008E0100" w:rsidRDefault="00F4315D" w:rsidP="00F4315D">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200 Burrard Street</w:t>
          </w:r>
        </w:p>
        <w:p w14:paraId="61AB0723" w14:textId="77777777" w:rsidR="00F4315D" w:rsidRDefault="00F4315D" w:rsidP="00F4315D">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Vancouver, BC V6C 3L6</w:t>
          </w:r>
        </w:p>
        <w:p w14:paraId="793DA3ED" w14:textId="77777777" w:rsidR="004F1A07" w:rsidRPr="005803D7" w:rsidRDefault="00F4315D" w:rsidP="00F4315D">
          <w:pPr>
            <w:autoSpaceDE w:val="0"/>
            <w:autoSpaceDN w:val="0"/>
            <w:adjustRightInd w:val="0"/>
            <w:spacing w:after="0" w:line="240" w:lineRule="auto"/>
            <w:ind w:left="-108"/>
            <w:rPr>
              <w:rFonts w:cs="Calibri"/>
            </w:rPr>
          </w:pPr>
          <w:r w:rsidRPr="008E0100">
            <w:rPr>
              <w:rFonts w:cs="Calibri"/>
              <w:sz w:val="20"/>
              <w:szCs w:val="20"/>
              <w:lang w:eastAsia="en-CA"/>
            </w:rPr>
            <w:t>Canada</w:t>
          </w:r>
        </w:p>
      </w:tc>
      <w:tc>
        <w:tcPr>
          <w:tcW w:w="4788" w:type="dxa"/>
          <w:shd w:val="clear" w:color="auto" w:fill="auto"/>
        </w:tcPr>
        <w:p w14:paraId="4CC6AF9C" w14:textId="77777777" w:rsidR="004F1A07" w:rsidRDefault="00F4315D" w:rsidP="000C1EEB">
          <w:pPr>
            <w:pStyle w:val="Header"/>
            <w:jc w:val="right"/>
          </w:pPr>
          <w:r>
            <w:rPr>
              <w:noProof/>
              <w:lang w:val="en-US"/>
            </w:rPr>
            <w:drawing>
              <wp:inline distT="0" distB="0" distL="0" distR="0" wp14:anchorId="303E0AFE" wp14:editId="57388B70">
                <wp:extent cx="1919605" cy="287020"/>
                <wp:effectExtent l="0" t="0" r="4445" b="0"/>
                <wp:docPr id="2" name="Picture 2" descr="Tologix-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logix-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9605" cy="287020"/>
                        </a:xfrm>
                        <a:prstGeom prst="rect">
                          <a:avLst/>
                        </a:prstGeom>
                        <a:noFill/>
                        <a:ln>
                          <a:noFill/>
                        </a:ln>
                      </pic:spPr>
                    </pic:pic>
                  </a:graphicData>
                </a:graphic>
              </wp:inline>
            </w:drawing>
          </w:r>
        </w:p>
      </w:tc>
    </w:tr>
  </w:tbl>
  <w:p w14:paraId="62B2CE42" w14:textId="77777777" w:rsidR="004F1A07" w:rsidRDefault="004F1A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35"/>
      <w:gridCol w:w="4725"/>
    </w:tblGrid>
    <w:tr w:rsidR="00630937" w14:paraId="7560F854" w14:textId="77777777" w:rsidTr="008E0100">
      <w:tc>
        <w:tcPr>
          <w:tcW w:w="4788" w:type="dxa"/>
          <w:shd w:val="clear" w:color="auto" w:fill="auto"/>
        </w:tcPr>
        <w:p w14:paraId="420C6AC5" w14:textId="77777777" w:rsidR="00D72960" w:rsidRPr="008E0100" w:rsidRDefault="00D72960" w:rsidP="008E0100">
          <w:pPr>
            <w:autoSpaceDE w:val="0"/>
            <w:autoSpaceDN w:val="0"/>
            <w:adjustRightInd w:val="0"/>
            <w:spacing w:after="0" w:line="240" w:lineRule="auto"/>
            <w:ind w:left="-108"/>
            <w:rPr>
              <w:rFonts w:cs="Calibri"/>
              <w:sz w:val="12"/>
              <w:szCs w:val="12"/>
              <w:lang w:eastAsia="en-CA"/>
            </w:rPr>
          </w:pPr>
          <w:r w:rsidRPr="008E0100">
            <w:rPr>
              <w:rFonts w:cs="Calibri"/>
              <w:b/>
              <w:bCs/>
              <w:sz w:val="20"/>
              <w:szCs w:val="20"/>
              <w:lang w:eastAsia="en-CA"/>
            </w:rPr>
            <w:t>Tologix Expert Systems Inc.</w:t>
          </w:r>
        </w:p>
        <w:p w14:paraId="7168E0BA" w14:textId="77777777" w:rsidR="00D72960" w:rsidRPr="008E0100" w:rsidRDefault="00D72960" w:rsidP="008E0100">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1200 Waterfront Centre</w:t>
          </w:r>
        </w:p>
        <w:p w14:paraId="5F82459E" w14:textId="77777777" w:rsidR="00D72960" w:rsidRPr="008E0100" w:rsidRDefault="00D72960" w:rsidP="008E0100">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200 Burrard Street</w:t>
          </w:r>
        </w:p>
        <w:p w14:paraId="23B59697" w14:textId="77777777" w:rsidR="00D72960" w:rsidRPr="008E0100" w:rsidRDefault="00D72960" w:rsidP="008E0100">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Vancouver, BC V6C 3L6</w:t>
          </w:r>
        </w:p>
        <w:p w14:paraId="085EF0AE" w14:textId="77777777" w:rsidR="00D72960" w:rsidRPr="008E0100" w:rsidRDefault="00D72960" w:rsidP="008E0100">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Canada</w:t>
          </w:r>
        </w:p>
      </w:tc>
      <w:tc>
        <w:tcPr>
          <w:tcW w:w="4788" w:type="dxa"/>
          <w:shd w:val="clear" w:color="auto" w:fill="auto"/>
        </w:tcPr>
        <w:p w14:paraId="3D44042D" w14:textId="77777777" w:rsidR="00D72960" w:rsidRDefault="000E774B" w:rsidP="008E0100">
          <w:pPr>
            <w:pStyle w:val="Header"/>
            <w:jc w:val="right"/>
          </w:pPr>
          <w:r>
            <w:pict w14:anchorId="2F4A2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5pt;height:22.65pt">
                <v:imagedata r:id="rId1" o:title="Tologix-Black"/>
              </v:shape>
            </w:pict>
          </w:r>
        </w:p>
      </w:tc>
    </w:tr>
  </w:tbl>
  <w:p w14:paraId="2423A162" w14:textId="77777777" w:rsidR="00D72960" w:rsidRDefault="00D729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47BF9"/>
    <w:multiLevelType w:val="hybridMultilevel"/>
    <w:tmpl w:val="2294D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9561B"/>
    <w:multiLevelType w:val="multilevel"/>
    <w:tmpl w:val="9B8AA058"/>
    <w:lvl w:ilvl="0">
      <w:start w:val="1"/>
      <w:numFmt w:val="decimal"/>
      <w:lvlText w:val="%1)"/>
      <w:lvlJc w:val="left"/>
      <w:pPr>
        <w:ind w:left="360" w:hanging="360"/>
      </w:pPr>
      <w:rPr>
        <w:rFonts w:asciiTheme="minorHAnsi" w:hAnsiTheme="minorHAnsi" w:cstheme="minorHAnsi" w:hint="default"/>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3C3E60"/>
    <w:multiLevelType w:val="hybridMultilevel"/>
    <w:tmpl w:val="39D2A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0F0A2A"/>
    <w:multiLevelType w:val="hybridMultilevel"/>
    <w:tmpl w:val="EBC2F7D4"/>
    <w:lvl w:ilvl="0" w:tplc="0E2632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FD5202"/>
    <w:multiLevelType w:val="hybridMultilevel"/>
    <w:tmpl w:val="9E06C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A591D9D"/>
    <w:multiLevelType w:val="hybridMultilevel"/>
    <w:tmpl w:val="A95A68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CAC4948"/>
    <w:multiLevelType w:val="hybridMultilevel"/>
    <w:tmpl w:val="2A50C688"/>
    <w:lvl w:ilvl="0" w:tplc="E3D608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5347DE"/>
    <w:multiLevelType w:val="multilevel"/>
    <w:tmpl w:val="10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42980DAE"/>
    <w:multiLevelType w:val="multilevel"/>
    <w:tmpl w:val="10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7ED13E6"/>
    <w:multiLevelType w:val="hybridMultilevel"/>
    <w:tmpl w:val="1B4C87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4BC6F30"/>
    <w:multiLevelType w:val="hybridMultilevel"/>
    <w:tmpl w:val="A1D608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93C1F27"/>
    <w:multiLevelType w:val="hybridMultilevel"/>
    <w:tmpl w:val="AB2C65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3C67882"/>
    <w:multiLevelType w:val="hybridMultilevel"/>
    <w:tmpl w:val="B89CDE52"/>
    <w:lvl w:ilvl="0" w:tplc="9CB414A8">
      <w:start w:val="1"/>
      <w:numFmt w:val="decimal"/>
      <w:pStyle w:val="Heading1"/>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DCD1015"/>
    <w:multiLevelType w:val="hybridMultilevel"/>
    <w:tmpl w:val="3830E5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8ED77AE"/>
    <w:multiLevelType w:val="hybridMultilevel"/>
    <w:tmpl w:val="4D4A78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F9D792D"/>
    <w:multiLevelType w:val="hybridMultilevel"/>
    <w:tmpl w:val="21F2877C"/>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7FF82A08"/>
    <w:multiLevelType w:val="hybridMultilevel"/>
    <w:tmpl w:val="51C6A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4"/>
  </w:num>
  <w:num w:numId="4">
    <w:abstractNumId w:val="5"/>
  </w:num>
  <w:num w:numId="5">
    <w:abstractNumId w:val="10"/>
  </w:num>
  <w:num w:numId="6">
    <w:abstractNumId w:val="9"/>
  </w:num>
  <w:num w:numId="7">
    <w:abstractNumId w:val="11"/>
  </w:num>
  <w:num w:numId="8">
    <w:abstractNumId w:val="13"/>
  </w:num>
  <w:num w:numId="9">
    <w:abstractNumId w:val="14"/>
  </w:num>
  <w:num w:numId="10">
    <w:abstractNumId w:val="0"/>
  </w:num>
  <w:num w:numId="11">
    <w:abstractNumId w:val="3"/>
  </w:num>
  <w:num w:numId="12">
    <w:abstractNumId w:val="6"/>
  </w:num>
  <w:num w:numId="13">
    <w:abstractNumId w:val="8"/>
  </w:num>
  <w:num w:numId="14">
    <w:abstractNumId w:val="15"/>
  </w:num>
  <w:num w:numId="15">
    <w:abstractNumId w:val="7"/>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attachedTemplate r:id="rId1"/>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DFD"/>
    <w:rsid w:val="00002270"/>
    <w:rsid w:val="00003E83"/>
    <w:rsid w:val="00005A9A"/>
    <w:rsid w:val="00012F10"/>
    <w:rsid w:val="00060D0B"/>
    <w:rsid w:val="00080709"/>
    <w:rsid w:val="000A0DFD"/>
    <w:rsid w:val="000A5736"/>
    <w:rsid w:val="000A5742"/>
    <w:rsid w:val="000B3BE0"/>
    <w:rsid w:val="000C1EEB"/>
    <w:rsid w:val="000D7160"/>
    <w:rsid w:val="000E2443"/>
    <w:rsid w:val="000E2A39"/>
    <w:rsid w:val="000E774B"/>
    <w:rsid w:val="000F0017"/>
    <w:rsid w:val="00103FF7"/>
    <w:rsid w:val="001058A9"/>
    <w:rsid w:val="00106ABF"/>
    <w:rsid w:val="00106D29"/>
    <w:rsid w:val="001073A7"/>
    <w:rsid w:val="001179BD"/>
    <w:rsid w:val="0012450D"/>
    <w:rsid w:val="00124C48"/>
    <w:rsid w:val="00136F59"/>
    <w:rsid w:val="0016095F"/>
    <w:rsid w:val="00164F81"/>
    <w:rsid w:val="001775D9"/>
    <w:rsid w:val="00180553"/>
    <w:rsid w:val="00180BA4"/>
    <w:rsid w:val="00186ED3"/>
    <w:rsid w:val="001B5689"/>
    <w:rsid w:val="001D55A3"/>
    <w:rsid w:val="001E122D"/>
    <w:rsid w:val="001E18AC"/>
    <w:rsid w:val="001F0A13"/>
    <w:rsid w:val="00202F7C"/>
    <w:rsid w:val="00204033"/>
    <w:rsid w:val="00214FF4"/>
    <w:rsid w:val="0023263C"/>
    <w:rsid w:val="00234D5D"/>
    <w:rsid w:val="0025382A"/>
    <w:rsid w:val="00257C0D"/>
    <w:rsid w:val="002621CC"/>
    <w:rsid w:val="00276364"/>
    <w:rsid w:val="00282B52"/>
    <w:rsid w:val="00291D1F"/>
    <w:rsid w:val="002945C2"/>
    <w:rsid w:val="00295DBE"/>
    <w:rsid w:val="002B05E2"/>
    <w:rsid w:val="002B15BF"/>
    <w:rsid w:val="002B4832"/>
    <w:rsid w:val="00311B24"/>
    <w:rsid w:val="00311FD1"/>
    <w:rsid w:val="0031592F"/>
    <w:rsid w:val="00317A59"/>
    <w:rsid w:val="0032323E"/>
    <w:rsid w:val="00324F47"/>
    <w:rsid w:val="003362BE"/>
    <w:rsid w:val="003578B6"/>
    <w:rsid w:val="003652E7"/>
    <w:rsid w:val="00365F94"/>
    <w:rsid w:val="00375990"/>
    <w:rsid w:val="00376C59"/>
    <w:rsid w:val="003810F4"/>
    <w:rsid w:val="00384DCA"/>
    <w:rsid w:val="00391845"/>
    <w:rsid w:val="003A5EF7"/>
    <w:rsid w:val="003B117B"/>
    <w:rsid w:val="003B32F3"/>
    <w:rsid w:val="003B41F9"/>
    <w:rsid w:val="003C0234"/>
    <w:rsid w:val="003D0145"/>
    <w:rsid w:val="003E027B"/>
    <w:rsid w:val="003F05C0"/>
    <w:rsid w:val="004033C5"/>
    <w:rsid w:val="00437BEE"/>
    <w:rsid w:val="004510B9"/>
    <w:rsid w:val="00496A58"/>
    <w:rsid w:val="004B357B"/>
    <w:rsid w:val="004B6690"/>
    <w:rsid w:val="004B7316"/>
    <w:rsid w:val="004C33FE"/>
    <w:rsid w:val="004C7162"/>
    <w:rsid w:val="004E7919"/>
    <w:rsid w:val="004F0788"/>
    <w:rsid w:val="004F1A07"/>
    <w:rsid w:val="004F26D9"/>
    <w:rsid w:val="004F3277"/>
    <w:rsid w:val="00515472"/>
    <w:rsid w:val="00517CA8"/>
    <w:rsid w:val="00522611"/>
    <w:rsid w:val="00524EFA"/>
    <w:rsid w:val="00533AB0"/>
    <w:rsid w:val="00537B9B"/>
    <w:rsid w:val="00556AE0"/>
    <w:rsid w:val="005803D7"/>
    <w:rsid w:val="005A054E"/>
    <w:rsid w:val="005A480C"/>
    <w:rsid w:val="005B409B"/>
    <w:rsid w:val="005C0E62"/>
    <w:rsid w:val="005C4C04"/>
    <w:rsid w:val="005E0CE4"/>
    <w:rsid w:val="005F7D98"/>
    <w:rsid w:val="006029A6"/>
    <w:rsid w:val="006049B6"/>
    <w:rsid w:val="0061340A"/>
    <w:rsid w:val="00630937"/>
    <w:rsid w:val="006734DD"/>
    <w:rsid w:val="00684901"/>
    <w:rsid w:val="00685A0C"/>
    <w:rsid w:val="0068730F"/>
    <w:rsid w:val="006A6806"/>
    <w:rsid w:val="006B0DDD"/>
    <w:rsid w:val="006B19F6"/>
    <w:rsid w:val="006E389F"/>
    <w:rsid w:val="006E40C9"/>
    <w:rsid w:val="006F49CA"/>
    <w:rsid w:val="006F6A63"/>
    <w:rsid w:val="007045D9"/>
    <w:rsid w:val="0071506C"/>
    <w:rsid w:val="0072301F"/>
    <w:rsid w:val="00725166"/>
    <w:rsid w:val="00732426"/>
    <w:rsid w:val="00740206"/>
    <w:rsid w:val="00740F87"/>
    <w:rsid w:val="00761B38"/>
    <w:rsid w:val="00766C5F"/>
    <w:rsid w:val="00772614"/>
    <w:rsid w:val="00781D10"/>
    <w:rsid w:val="00793C0D"/>
    <w:rsid w:val="00794F51"/>
    <w:rsid w:val="007B6B95"/>
    <w:rsid w:val="007E3749"/>
    <w:rsid w:val="007E5020"/>
    <w:rsid w:val="007F427A"/>
    <w:rsid w:val="00801D6B"/>
    <w:rsid w:val="0082057F"/>
    <w:rsid w:val="00820C4F"/>
    <w:rsid w:val="00822206"/>
    <w:rsid w:val="00825525"/>
    <w:rsid w:val="00832EBB"/>
    <w:rsid w:val="00884330"/>
    <w:rsid w:val="00884DCF"/>
    <w:rsid w:val="008854A8"/>
    <w:rsid w:val="008870ED"/>
    <w:rsid w:val="00887A03"/>
    <w:rsid w:val="00894048"/>
    <w:rsid w:val="00897FDD"/>
    <w:rsid w:val="008B2FC8"/>
    <w:rsid w:val="008B78CF"/>
    <w:rsid w:val="008C0712"/>
    <w:rsid w:val="008C2BB1"/>
    <w:rsid w:val="008C6EBF"/>
    <w:rsid w:val="008E0100"/>
    <w:rsid w:val="008E0268"/>
    <w:rsid w:val="008F356B"/>
    <w:rsid w:val="008F440F"/>
    <w:rsid w:val="008F4E53"/>
    <w:rsid w:val="009050B4"/>
    <w:rsid w:val="00916E9E"/>
    <w:rsid w:val="00932AF3"/>
    <w:rsid w:val="00940595"/>
    <w:rsid w:val="00940C2A"/>
    <w:rsid w:val="00952ABE"/>
    <w:rsid w:val="009545DF"/>
    <w:rsid w:val="009559EC"/>
    <w:rsid w:val="009700B3"/>
    <w:rsid w:val="00971C3A"/>
    <w:rsid w:val="00975F0B"/>
    <w:rsid w:val="009A1ABA"/>
    <w:rsid w:val="009B0F49"/>
    <w:rsid w:val="009B1470"/>
    <w:rsid w:val="009D461A"/>
    <w:rsid w:val="009D6AC3"/>
    <w:rsid w:val="00A00530"/>
    <w:rsid w:val="00A21A80"/>
    <w:rsid w:val="00A4746F"/>
    <w:rsid w:val="00A50420"/>
    <w:rsid w:val="00A525CB"/>
    <w:rsid w:val="00A70AAB"/>
    <w:rsid w:val="00A826C9"/>
    <w:rsid w:val="00AA0B3D"/>
    <w:rsid w:val="00AA3CFE"/>
    <w:rsid w:val="00AC1C70"/>
    <w:rsid w:val="00AC2052"/>
    <w:rsid w:val="00AC2724"/>
    <w:rsid w:val="00AE6421"/>
    <w:rsid w:val="00AF262B"/>
    <w:rsid w:val="00B12B32"/>
    <w:rsid w:val="00B26E60"/>
    <w:rsid w:val="00B30C5E"/>
    <w:rsid w:val="00B36B89"/>
    <w:rsid w:val="00B44091"/>
    <w:rsid w:val="00B44583"/>
    <w:rsid w:val="00B730E6"/>
    <w:rsid w:val="00B76C75"/>
    <w:rsid w:val="00B93679"/>
    <w:rsid w:val="00B93C22"/>
    <w:rsid w:val="00B94FC4"/>
    <w:rsid w:val="00BA16BC"/>
    <w:rsid w:val="00BB30C9"/>
    <w:rsid w:val="00BC376A"/>
    <w:rsid w:val="00C10E27"/>
    <w:rsid w:val="00C11E72"/>
    <w:rsid w:val="00C14F27"/>
    <w:rsid w:val="00C30552"/>
    <w:rsid w:val="00C30AA2"/>
    <w:rsid w:val="00C326B4"/>
    <w:rsid w:val="00C3486E"/>
    <w:rsid w:val="00C37086"/>
    <w:rsid w:val="00C43E26"/>
    <w:rsid w:val="00C44FE1"/>
    <w:rsid w:val="00C5450A"/>
    <w:rsid w:val="00C64F04"/>
    <w:rsid w:val="00C71F35"/>
    <w:rsid w:val="00C71FE8"/>
    <w:rsid w:val="00C7235A"/>
    <w:rsid w:val="00C97764"/>
    <w:rsid w:val="00CB17B3"/>
    <w:rsid w:val="00CB7798"/>
    <w:rsid w:val="00CB7B21"/>
    <w:rsid w:val="00CC557C"/>
    <w:rsid w:val="00CF1535"/>
    <w:rsid w:val="00D43E38"/>
    <w:rsid w:val="00D46432"/>
    <w:rsid w:val="00D62816"/>
    <w:rsid w:val="00D62B3F"/>
    <w:rsid w:val="00D72960"/>
    <w:rsid w:val="00D74A98"/>
    <w:rsid w:val="00D76572"/>
    <w:rsid w:val="00D9517D"/>
    <w:rsid w:val="00DE7B85"/>
    <w:rsid w:val="00E36A98"/>
    <w:rsid w:val="00E55C84"/>
    <w:rsid w:val="00E71248"/>
    <w:rsid w:val="00EB3298"/>
    <w:rsid w:val="00EC40EF"/>
    <w:rsid w:val="00EC590F"/>
    <w:rsid w:val="00EC69CD"/>
    <w:rsid w:val="00ED22AD"/>
    <w:rsid w:val="00EF3F06"/>
    <w:rsid w:val="00F01C17"/>
    <w:rsid w:val="00F141F5"/>
    <w:rsid w:val="00F25826"/>
    <w:rsid w:val="00F269D3"/>
    <w:rsid w:val="00F30841"/>
    <w:rsid w:val="00F36DDE"/>
    <w:rsid w:val="00F4315D"/>
    <w:rsid w:val="00F43F1B"/>
    <w:rsid w:val="00F72F89"/>
    <w:rsid w:val="00F82A5E"/>
    <w:rsid w:val="00F9002B"/>
    <w:rsid w:val="00F90E23"/>
    <w:rsid w:val="00F93376"/>
    <w:rsid w:val="00FB1AAE"/>
    <w:rsid w:val="00FC03DD"/>
    <w:rsid w:val="00FC050E"/>
    <w:rsid w:val="00FC1822"/>
    <w:rsid w:val="00FC3CA8"/>
    <w:rsid w:val="00FC599F"/>
    <w:rsid w:val="00FD0297"/>
    <w:rsid w:val="00FD5E8E"/>
    <w:rsid w:val="00FD7D5A"/>
    <w:rsid w:val="00FE1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1F6CE57"/>
  <w15:chartTrackingRefBased/>
  <w15:docId w15:val="{0703C3EA-791A-4D52-88F7-E7EA570C9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15D"/>
    <w:pPr>
      <w:spacing w:after="200" w:line="276" w:lineRule="auto"/>
    </w:pPr>
    <w:rPr>
      <w:sz w:val="22"/>
      <w:szCs w:val="22"/>
      <w:lang w:val="en-CA"/>
    </w:rPr>
  </w:style>
  <w:style w:type="paragraph" w:styleId="Heading1">
    <w:name w:val="heading 1"/>
    <w:basedOn w:val="Normal"/>
    <w:next w:val="Normal"/>
    <w:link w:val="Heading1Char"/>
    <w:uiPriority w:val="9"/>
    <w:qFormat/>
    <w:rsid w:val="007E3749"/>
    <w:pPr>
      <w:keepNext/>
      <w:keepLines/>
      <w:numPr>
        <w:numId w:val="17"/>
      </w:numPr>
      <w:spacing w:before="40" w:line="240" w:lineRule="auto"/>
      <w:outlineLvl w:val="0"/>
    </w:pPr>
    <w:rPr>
      <w:rFonts w:asciiTheme="minorHAnsi" w:eastAsiaTheme="majorEastAsia" w:hAnsiTheme="minorHAnsi" w:cstheme="majorBidi"/>
      <w:sz w:val="24"/>
      <w:szCs w:val="32"/>
      <w:lang w:val="en-US"/>
    </w:rPr>
  </w:style>
  <w:style w:type="paragraph" w:styleId="Heading2">
    <w:name w:val="heading 2"/>
    <w:basedOn w:val="Normal"/>
    <w:next w:val="Normal"/>
    <w:link w:val="Heading2Char"/>
    <w:uiPriority w:val="9"/>
    <w:unhideWhenUsed/>
    <w:qFormat/>
    <w:rsid w:val="008B78CF"/>
    <w:pPr>
      <w:keepNext/>
      <w:keepLines/>
      <w:spacing w:before="40" w:line="240" w:lineRule="auto"/>
      <w:outlineLvl w:val="1"/>
    </w:pPr>
    <w:rPr>
      <w:rFonts w:asciiTheme="majorHAnsi" w:eastAsiaTheme="majorEastAsia" w:hAnsiTheme="majorHAnsi" w:cstheme="majorBidi"/>
      <w:b/>
      <w:sz w:val="26"/>
      <w:szCs w:val="26"/>
      <w:lang w:val="en-US"/>
    </w:rPr>
  </w:style>
  <w:style w:type="paragraph" w:styleId="Heading3">
    <w:name w:val="heading 3"/>
    <w:basedOn w:val="Normal"/>
    <w:next w:val="Normal"/>
    <w:link w:val="Heading3Char"/>
    <w:uiPriority w:val="9"/>
    <w:unhideWhenUsed/>
    <w:qFormat/>
    <w:rsid w:val="008B78CF"/>
    <w:pPr>
      <w:keepNext/>
      <w:keepLines/>
      <w:spacing w:before="40" w:line="240" w:lineRule="auto"/>
      <w:outlineLvl w:val="2"/>
    </w:pPr>
    <w:rPr>
      <w:rFonts w:asciiTheme="majorHAnsi" w:eastAsiaTheme="majorEastAsia" w:hAnsiTheme="majorHAnsi" w:cstheme="majorBidi"/>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C59"/>
    <w:pPr>
      <w:tabs>
        <w:tab w:val="center" w:pos="4680"/>
        <w:tab w:val="right" w:pos="9360"/>
      </w:tabs>
    </w:pPr>
  </w:style>
  <w:style w:type="character" w:customStyle="1" w:styleId="HeaderChar">
    <w:name w:val="Header Char"/>
    <w:link w:val="Header"/>
    <w:uiPriority w:val="99"/>
    <w:rsid w:val="00376C59"/>
    <w:rPr>
      <w:sz w:val="22"/>
      <w:szCs w:val="22"/>
      <w:lang w:eastAsia="en-US"/>
    </w:rPr>
  </w:style>
  <w:style w:type="paragraph" w:styleId="Footer">
    <w:name w:val="footer"/>
    <w:basedOn w:val="Normal"/>
    <w:link w:val="FooterChar"/>
    <w:uiPriority w:val="99"/>
    <w:unhideWhenUsed/>
    <w:rsid w:val="00376C59"/>
    <w:pPr>
      <w:tabs>
        <w:tab w:val="center" w:pos="4680"/>
        <w:tab w:val="right" w:pos="9360"/>
      </w:tabs>
    </w:pPr>
  </w:style>
  <w:style w:type="character" w:customStyle="1" w:styleId="FooterChar">
    <w:name w:val="Footer Char"/>
    <w:link w:val="Footer"/>
    <w:uiPriority w:val="99"/>
    <w:rsid w:val="00376C59"/>
    <w:rPr>
      <w:sz w:val="22"/>
      <w:szCs w:val="22"/>
      <w:lang w:eastAsia="en-US"/>
    </w:rPr>
  </w:style>
  <w:style w:type="table" w:styleId="TableGrid">
    <w:name w:val="Table Grid"/>
    <w:basedOn w:val="TableNormal"/>
    <w:uiPriority w:val="39"/>
    <w:rsid w:val="00376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B7798"/>
    <w:rPr>
      <w:color w:val="0000FF"/>
      <w:u w:val="single"/>
    </w:rPr>
  </w:style>
  <w:style w:type="character" w:styleId="FollowedHyperlink">
    <w:name w:val="FollowedHyperlink"/>
    <w:uiPriority w:val="99"/>
    <w:semiHidden/>
    <w:unhideWhenUsed/>
    <w:rsid w:val="00CB7798"/>
    <w:rPr>
      <w:color w:val="800080"/>
      <w:u w:val="single"/>
    </w:rPr>
  </w:style>
  <w:style w:type="paragraph" w:styleId="FootnoteText">
    <w:name w:val="footnote text"/>
    <w:basedOn w:val="Normal"/>
    <w:link w:val="FootnoteTextChar"/>
    <w:uiPriority w:val="99"/>
    <w:semiHidden/>
    <w:unhideWhenUsed/>
    <w:rsid w:val="00F30841"/>
    <w:rPr>
      <w:sz w:val="20"/>
      <w:szCs w:val="20"/>
    </w:rPr>
  </w:style>
  <w:style w:type="character" w:customStyle="1" w:styleId="FootnoteTextChar">
    <w:name w:val="Footnote Text Char"/>
    <w:link w:val="FootnoteText"/>
    <w:uiPriority w:val="99"/>
    <w:semiHidden/>
    <w:rsid w:val="00F30841"/>
    <w:rPr>
      <w:lang w:eastAsia="en-US"/>
    </w:rPr>
  </w:style>
  <w:style w:type="character" w:styleId="FootnoteReference">
    <w:name w:val="footnote reference"/>
    <w:uiPriority w:val="99"/>
    <w:semiHidden/>
    <w:unhideWhenUsed/>
    <w:rsid w:val="00F30841"/>
    <w:rPr>
      <w:vertAlign w:val="superscript"/>
    </w:rPr>
  </w:style>
  <w:style w:type="paragraph" w:styleId="BalloonText">
    <w:name w:val="Balloon Text"/>
    <w:basedOn w:val="Normal"/>
    <w:link w:val="BalloonTextChar"/>
    <w:uiPriority w:val="99"/>
    <w:semiHidden/>
    <w:unhideWhenUsed/>
    <w:rsid w:val="00317A5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7A59"/>
    <w:rPr>
      <w:rFonts w:ascii="Tahoma" w:hAnsi="Tahoma" w:cs="Tahoma"/>
      <w:sz w:val="16"/>
      <w:szCs w:val="16"/>
      <w:lang w:eastAsia="en-US"/>
    </w:rPr>
  </w:style>
  <w:style w:type="character" w:styleId="CommentReference">
    <w:name w:val="annotation reference"/>
    <w:uiPriority w:val="99"/>
    <w:semiHidden/>
    <w:unhideWhenUsed/>
    <w:rsid w:val="00A4746F"/>
    <w:rPr>
      <w:sz w:val="16"/>
      <w:szCs w:val="16"/>
    </w:rPr>
  </w:style>
  <w:style w:type="paragraph" w:styleId="CommentText">
    <w:name w:val="annotation text"/>
    <w:basedOn w:val="Normal"/>
    <w:link w:val="CommentTextChar"/>
    <w:uiPriority w:val="99"/>
    <w:semiHidden/>
    <w:unhideWhenUsed/>
    <w:rsid w:val="00A4746F"/>
    <w:rPr>
      <w:sz w:val="20"/>
      <w:szCs w:val="20"/>
    </w:rPr>
  </w:style>
  <w:style w:type="character" w:customStyle="1" w:styleId="CommentTextChar">
    <w:name w:val="Comment Text Char"/>
    <w:link w:val="CommentText"/>
    <w:uiPriority w:val="99"/>
    <w:semiHidden/>
    <w:rsid w:val="00A4746F"/>
    <w:rPr>
      <w:lang w:eastAsia="en-US"/>
    </w:rPr>
  </w:style>
  <w:style w:type="paragraph" w:styleId="CommentSubject">
    <w:name w:val="annotation subject"/>
    <w:basedOn w:val="CommentText"/>
    <w:next w:val="CommentText"/>
    <w:link w:val="CommentSubjectChar"/>
    <w:uiPriority w:val="99"/>
    <w:semiHidden/>
    <w:unhideWhenUsed/>
    <w:rsid w:val="00A4746F"/>
    <w:rPr>
      <w:b/>
      <w:bCs/>
    </w:rPr>
  </w:style>
  <w:style w:type="character" w:customStyle="1" w:styleId="CommentSubjectChar">
    <w:name w:val="Comment Subject Char"/>
    <w:link w:val="CommentSubject"/>
    <w:uiPriority w:val="99"/>
    <w:semiHidden/>
    <w:rsid w:val="00A4746F"/>
    <w:rPr>
      <w:b/>
      <w:bCs/>
      <w:lang w:eastAsia="en-US"/>
    </w:rPr>
  </w:style>
  <w:style w:type="paragraph" w:styleId="Revision">
    <w:name w:val="Revision"/>
    <w:hidden/>
    <w:uiPriority w:val="99"/>
    <w:semiHidden/>
    <w:rsid w:val="00A4746F"/>
    <w:rPr>
      <w:sz w:val="22"/>
      <w:szCs w:val="22"/>
      <w:lang w:val="en-CA"/>
    </w:rPr>
  </w:style>
  <w:style w:type="character" w:customStyle="1" w:styleId="Heading1Char">
    <w:name w:val="Heading 1 Char"/>
    <w:basedOn w:val="DefaultParagraphFont"/>
    <w:link w:val="Heading1"/>
    <w:uiPriority w:val="9"/>
    <w:rsid w:val="007E3749"/>
    <w:rPr>
      <w:rFonts w:asciiTheme="minorHAnsi" w:eastAsiaTheme="majorEastAsia" w:hAnsiTheme="minorHAnsi" w:cstheme="majorBidi"/>
      <w:sz w:val="24"/>
      <w:szCs w:val="32"/>
    </w:rPr>
  </w:style>
  <w:style w:type="character" w:customStyle="1" w:styleId="Heading2Char">
    <w:name w:val="Heading 2 Char"/>
    <w:basedOn w:val="DefaultParagraphFont"/>
    <w:link w:val="Heading2"/>
    <w:uiPriority w:val="9"/>
    <w:rsid w:val="008B78CF"/>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B78CF"/>
    <w:rPr>
      <w:rFonts w:asciiTheme="majorHAnsi" w:eastAsiaTheme="majorEastAsia" w:hAnsiTheme="majorHAnsi" w:cstheme="majorBidi"/>
      <w:sz w:val="22"/>
      <w:szCs w:val="24"/>
      <w:u w:val="single"/>
    </w:rPr>
  </w:style>
  <w:style w:type="paragraph" w:styleId="ListParagraph">
    <w:name w:val="List Paragraph"/>
    <w:basedOn w:val="Normal"/>
    <w:uiPriority w:val="34"/>
    <w:qFormat/>
    <w:rsid w:val="000A0DFD"/>
    <w:pPr>
      <w:spacing w:after="0" w:line="240" w:lineRule="auto"/>
      <w:ind w:left="720"/>
      <w:contextualSpacing/>
    </w:pPr>
    <w:rPr>
      <w:rFonts w:eastAsiaTheme="minorHAnsi" w:cs="Calibri"/>
      <w:lang w:val="en-US"/>
    </w:rPr>
  </w:style>
  <w:style w:type="character" w:customStyle="1" w:styleId="UnresolvedMention">
    <w:name w:val="Unresolved Mention"/>
    <w:basedOn w:val="DefaultParagraphFont"/>
    <w:uiPriority w:val="99"/>
    <w:semiHidden/>
    <w:unhideWhenUsed/>
    <w:rsid w:val="00381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902423">
      <w:bodyDiv w:val="1"/>
      <w:marLeft w:val="0"/>
      <w:marRight w:val="0"/>
      <w:marTop w:val="0"/>
      <w:marBottom w:val="0"/>
      <w:divBdr>
        <w:top w:val="none" w:sz="0" w:space="0" w:color="auto"/>
        <w:left w:val="none" w:sz="0" w:space="0" w:color="auto"/>
        <w:bottom w:val="none" w:sz="0" w:space="0" w:color="auto"/>
        <w:right w:val="none" w:sz="0" w:space="0" w:color="auto"/>
      </w:divBdr>
    </w:div>
    <w:div w:id="401677918">
      <w:bodyDiv w:val="1"/>
      <w:marLeft w:val="0"/>
      <w:marRight w:val="0"/>
      <w:marTop w:val="0"/>
      <w:marBottom w:val="0"/>
      <w:divBdr>
        <w:top w:val="none" w:sz="0" w:space="0" w:color="auto"/>
        <w:left w:val="none" w:sz="0" w:space="0" w:color="auto"/>
        <w:bottom w:val="none" w:sz="0" w:space="0" w:color="auto"/>
        <w:right w:val="none" w:sz="0" w:space="0" w:color="auto"/>
      </w:divBdr>
    </w:div>
    <w:div w:id="706565045">
      <w:bodyDiv w:val="1"/>
      <w:marLeft w:val="0"/>
      <w:marRight w:val="0"/>
      <w:marTop w:val="0"/>
      <w:marBottom w:val="0"/>
      <w:divBdr>
        <w:top w:val="none" w:sz="0" w:space="0" w:color="auto"/>
        <w:left w:val="none" w:sz="0" w:space="0" w:color="auto"/>
        <w:bottom w:val="none" w:sz="0" w:space="0" w:color="auto"/>
        <w:right w:val="none" w:sz="0" w:space="0" w:color="auto"/>
      </w:divBdr>
    </w:div>
    <w:div w:id="739444324">
      <w:bodyDiv w:val="1"/>
      <w:marLeft w:val="0"/>
      <w:marRight w:val="0"/>
      <w:marTop w:val="0"/>
      <w:marBottom w:val="0"/>
      <w:divBdr>
        <w:top w:val="none" w:sz="0" w:space="0" w:color="auto"/>
        <w:left w:val="none" w:sz="0" w:space="0" w:color="auto"/>
        <w:bottom w:val="none" w:sz="0" w:space="0" w:color="auto"/>
        <w:right w:val="none" w:sz="0" w:space="0" w:color="auto"/>
      </w:divBdr>
    </w:div>
    <w:div w:id="827209527">
      <w:bodyDiv w:val="1"/>
      <w:marLeft w:val="0"/>
      <w:marRight w:val="0"/>
      <w:marTop w:val="0"/>
      <w:marBottom w:val="0"/>
      <w:divBdr>
        <w:top w:val="none" w:sz="0" w:space="0" w:color="auto"/>
        <w:left w:val="none" w:sz="0" w:space="0" w:color="auto"/>
        <w:bottom w:val="none" w:sz="0" w:space="0" w:color="auto"/>
        <w:right w:val="none" w:sz="0" w:space="0" w:color="auto"/>
      </w:divBdr>
    </w:div>
    <w:div w:id="961494415">
      <w:bodyDiv w:val="1"/>
      <w:marLeft w:val="0"/>
      <w:marRight w:val="0"/>
      <w:marTop w:val="0"/>
      <w:marBottom w:val="0"/>
      <w:divBdr>
        <w:top w:val="none" w:sz="0" w:space="0" w:color="auto"/>
        <w:left w:val="none" w:sz="0" w:space="0" w:color="auto"/>
        <w:bottom w:val="none" w:sz="0" w:space="0" w:color="auto"/>
        <w:right w:val="none" w:sz="0" w:space="0" w:color="auto"/>
      </w:divBdr>
    </w:div>
    <w:div w:id="1044254541">
      <w:bodyDiv w:val="1"/>
      <w:marLeft w:val="0"/>
      <w:marRight w:val="0"/>
      <w:marTop w:val="0"/>
      <w:marBottom w:val="0"/>
      <w:divBdr>
        <w:top w:val="none" w:sz="0" w:space="0" w:color="auto"/>
        <w:left w:val="none" w:sz="0" w:space="0" w:color="auto"/>
        <w:bottom w:val="none" w:sz="0" w:space="0" w:color="auto"/>
        <w:right w:val="none" w:sz="0" w:space="0" w:color="auto"/>
      </w:divBdr>
    </w:div>
    <w:div w:id="1338311674">
      <w:bodyDiv w:val="1"/>
      <w:marLeft w:val="0"/>
      <w:marRight w:val="0"/>
      <w:marTop w:val="0"/>
      <w:marBottom w:val="0"/>
      <w:divBdr>
        <w:top w:val="none" w:sz="0" w:space="0" w:color="auto"/>
        <w:left w:val="none" w:sz="0" w:space="0" w:color="auto"/>
        <w:bottom w:val="none" w:sz="0" w:space="0" w:color="auto"/>
        <w:right w:val="none" w:sz="0" w:space="0" w:color="auto"/>
      </w:divBdr>
    </w:div>
    <w:div w:id="1423722545">
      <w:bodyDiv w:val="1"/>
      <w:marLeft w:val="0"/>
      <w:marRight w:val="0"/>
      <w:marTop w:val="0"/>
      <w:marBottom w:val="0"/>
      <w:divBdr>
        <w:top w:val="none" w:sz="0" w:space="0" w:color="auto"/>
        <w:left w:val="none" w:sz="0" w:space="0" w:color="auto"/>
        <w:bottom w:val="none" w:sz="0" w:space="0" w:color="auto"/>
        <w:right w:val="none" w:sz="0" w:space="0" w:color="auto"/>
      </w:divBdr>
    </w:div>
    <w:div w:id="1489442150">
      <w:bodyDiv w:val="1"/>
      <w:marLeft w:val="0"/>
      <w:marRight w:val="0"/>
      <w:marTop w:val="0"/>
      <w:marBottom w:val="0"/>
      <w:divBdr>
        <w:top w:val="none" w:sz="0" w:space="0" w:color="auto"/>
        <w:left w:val="none" w:sz="0" w:space="0" w:color="auto"/>
        <w:bottom w:val="none" w:sz="0" w:space="0" w:color="auto"/>
        <w:right w:val="none" w:sz="0" w:space="0" w:color="auto"/>
      </w:divBdr>
    </w:div>
    <w:div w:id="1496341192">
      <w:bodyDiv w:val="1"/>
      <w:marLeft w:val="0"/>
      <w:marRight w:val="0"/>
      <w:marTop w:val="0"/>
      <w:marBottom w:val="0"/>
      <w:divBdr>
        <w:top w:val="none" w:sz="0" w:space="0" w:color="auto"/>
        <w:left w:val="none" w:sz="0" w:space="0" w:color="auto"/>
        <w:bottom w:val="none" w:sz="0" w:space="0" w:color="auto"/>
        <w:right w:val="none" w:sz="0" w:space="0" w:color="auto"/>
      </w:divBdr>
    </w:div>
    <w:div w:id="1516844253">
      <w:bodyDiv w:val="1"/>
      <w:marLeft w:val="0"/>
      <w:marRight w:val="0"/>
      <w:marTop w:val="0"/>
      <w:marBottom w:val="0"/>
      <w:divBdr>
        <w:top w:val="none" w:sz="0" w:space="0" w:color="auto"/>
        <w:left w:val="none" w:sz="0" w:space="0" w:color="auto"/>
        <w:bottom w:val="none" w:sz="0" w:space="0" w:color="auto"/>
        <w:right w:val="none" w:sz="0" w:space="0" w:color="auto"/>
      </w:divBdr>
    </w:div>
    <w:div w:id="1593657700">
      <w:bodyDiv w:val="1"/>
      <w:marLeft w:val="0"/>
      <w:marRight w:val="0"/>
      <w:marTop w:val="0"/>
      <w:marBottom w:val="0"/>
      <w:divBdr>
        <w:top w:val="none" w:sz="0" w:space="0" w:color="auto"/>
        <w:left w:val="none" w:sz="0" w:space="0" w:color="auto"/>
        <w:bottom w:val="none" w:sz="0" w:space="0" w:color="auto"/>
        <w:right w:val="none" w:sz="0" w:space="0" w:color="auto"/>
      </w:divBdr>
    </w:div>
    <w:div w:id="1628971775">
      <w:bodyDiv w:val="1"/>
      <w:marLeft w:val="0"/>
      <w:marRight w:val="0"/>
      <w:marTop w:val="0"/>
      <w:marBottom w:val="0"/>
      <w:divBdr>
        <w:top w:val="none" w:sz="0" w:space="0" w:color="auto"/>
        <w:left w:val="none" w:sz="0" w:space="0" w:color="auto"/>
        <w:bottom w:val="none" w:sz="0" w:space="0" w:color="auto"/>
        <w:right w:val="none" w:sz="0" w:space="0" w:color="auto"/>
      </w:divBdr>
    </w:div>
    <w:div w:id="1634755261">
      <w:bodyDiv w:val="1"/>
      <w:marLeft w:val="0"/>
      <w:marRight w:val="0"/>
      <w:marTop w:val="0"/>
      <w:marBottom w:val="0"/>
      <w:divBdr>
        <w:top w:val="none" w:sz="0" w:space="0" w:color="auto"/>
        <w:left w:val="none" w:sz="0" w:space="0" w:color="auto"/>
        <w:bottom w:val="none" w:sz="0" w:space="0" w:color="auto"/>
        <w:right w:val="none" w:sz="0" w:space="0" w:color="auto"/>
      </w:divBdr>
    </w:div>
    <w:div w:id="1708136071">
      <w:bodyDiv w:val="1"/>
      <w:marLeft w:val="0"/>
      <w:marRight w:val="0"/>
      <w:marTop w:val="0"/>
      <w:marBottom w:val="0"/>
      <w:divBdr>
        <w:top w:val="none" w:sz="0" w:space="0" w:color="auto"/>
        <w:left w:val="none" w:sz="0" w:space="0" w:color="auto"/>
        <w:bottom w:val="none" w:sz="0" w:space="0" w:color="auto"/>
        <w:right w:val="none" w:sz="0" w:space="0" w:color="auto"/>
      </w:divBdr>
    </w:div>
    <w:div w:id="1888879617">
      <w:bodyDiv w:val="1"/>
      <w:marLeft w:val="0"/>
      <w:marRight w:val="0"/>
      <w:marTop w:val="0"/>
      <w:marBottom w:val="0"/>
      <w:divBdr>
        <w:top w:val="none" w:sz="0" w:space="0" w:color="auto"/>
        <w:left w:val="none" w:sz="0" w:space="0" w:color="auto"/>
        <w:bottom w:val="none" w:sz="0" w:space="0" w:color="auto"/>
        <w:right w:val="none" w:sz="0" w:space="0" w:color="auto"/>
      </w:divBdr>
    </w:div>
    <w:div w:id="1927306821">
      <w:bodyDiv w:val="1"/>
      <w:marLeft w:val="0"/>
      <w:marRight w:val="0"/>
      <w:marTop w:val="0"/>
      <w:marBottom w:val="0"/>
      <w:divBdr>
        <w:top w:val="none" w:sz="0" w:space="0" w:color="auto"/>
        <w:left w:val="none" w:sz="0" w:space="0" w:color="auto"/>
        <w:bottom w:val="none" w:sz="0" w:space="0" w:color="auto"/>
        <w:right w:val="none" w:sz="0" w:space="0" w:color="auto"/>
      </w:divBdr>
    </w:div>
    <w:div w:id="1935742400">
      <w:bodyDiv w:val="1"/>
      <w:marLeft w:val="0"/>
      <w:marRight w:val="0"/>
      <w:marTop w:val="0"/>
      <w:marBottom w:val="0"/>
      <w:divBdr>
        <w:top w:val="none" w:sz="0" w:space="0" w:color="auto"/>
        <w:left w:val="none" w:sz="0" w:space="0" w:color="auto"/>
        <w:bottom w:val="none" w:sz="0" w:space="0" w:color="auto"/>
        <w:right w:val="none" w:sz="0" w:space="0" w:color="auto"/>
      </w:divBdr>
    </w:div>
    <w:div w:id="1987932413">
      <w:bodyDiv w:val="1"/>
      <w:marLeft w:val="0"/>
      <w:marRight w:val="0"/>
      <w:marTop w:val="0"/>
      <w:marBottom w:val="0"/>
      <w:divBdr>
        <w:top w:val="none" w:sz="0" w:space="0" w:color="auto"/>
        <w:left w:val="none" w:sz="0" w:space="0" w:color="auto"/>
        <w:bottom w:val="none" w:sz="0" w:space="0" w:color="auto"/>
        <w:right w:val="none" w:sz="0" w:space="0" w:color="auto"/>
      </w:divBdr>
    </w:div>
    <w:div w:id="2077125361">
      <w:bodyDiv w:val="1"/>
      <w:marLeft w:val="0"/>
      <w:marRight w:val="0"/>
      <w:marTop w:val="0"/>
      <w:marBottom w:val="0"/>
      <w:divBdr>
        <w:top w:val="none" w:sz="0" w:space="0" w:color="auto"/>
        <w:left w:val="none" w:sz="0" w:space="0" w:color="auto"/>
        <w:bottom w:val="none" w:sz="0" w:space="0" w:color="auto"/>
        <w:right w:val="none" w:sz="0" w:space="0" w:color="auto"/>
      </w:divBdr>
    </w:div>
    <w:div w:id="2079208565">
      <w:bodyDiv w:val="1"/>
      <w:marLeft w:val="0"/>
      <w:marRight w:val="0"/>
      <w:marTop w:val="0"/>
      <w:marBottom w:val="0"/>
      <w:divBdr>
        <w:top w:val="none" w:sz="0" w:space="0" w:color="auto"/>
        <w:left w:val="none" w:sz="0" w:space="0" w:color="auto"/>
        <w:bottom w:val="none" w:sz="0" w:space="0" w:color="auto"/>
        <w:right w:val="none" w:sz="0" w:space="0" w:color="auto"/>
      </w:divBdr>
    </w:div>
    <w:div w:id="213702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ologix.demo.wwhnetwork.ne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slg.egnyte.com/fl/3TQtfWEsf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I:\Shared\Admin\Stationary%20Templates\Tologix%20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D5216-A6C9-48E3-81C7-097D464B7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Tologix Memo Template.dotx</Template>
  <TotalTime>0</TotalTime>
  <Pages>13</Pages>
  <Words>667</Words>
  <Characters>3806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Morgan's Laptop</dc:creator>
  <cp:keywords/>
  <cp:lastModifiedBy>Morgan Maguire</cp:lastModifiedBy>
  <cp:revision>3</cp:revision>
  <cp:lastPrinted>2017-06-08T18:14:00Z</cp:lastPrinted>
  <dcterms:created xsi:type="dcterms:W3CDTF">2019-07-17T20:24:00Z</dcterms:created>
  <dcterms:modified xsi:type="dcterms:W3CDTF">2019-07-17T20:24:00Z</dcterms:modified>
</cp:coreProperties>
</file>