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96F6" w14:textId="1C43F0F3" w:rsidR="00E40642" w:rsidRDefault="00D53837" w:rsidP="00D53837">
      <w:r w:rsidRPr="00D53837">
        <w:t xml:space="preserve">The document you are attempting to view is currently in process and temporarily unavailable in a web friendly format. The document will be available in a web friendly format </w:t>
      </w:r>
      <w:r w:rsidRPr="0097604A">
        <w:t>soon</w:t>
      </w:r>
      <w:r w:rsidRPr="00D53837">
        <w:t xml:space="preserve">; however, in the interim, please select </w:t>
      </w:r>
      <w:r w:rsidRPr="00D53837">
        <w:rPr>
          <w:b/>
          <w:bCs/>
        </w:rPr>
        <w:t>Full Case &amp; Analysis</w:t>
      </w:r>
      <w:r w:rsidRPr="00D53837">
        <w:t xml:space="preserve"> and select </w:t>
      </w:r>
      <w:r w:rsidRPr="00D53837">
        <w:rPr>
          <w:b/>
          <w:bCs/>
        </w:rPr>
        <w:t>View Original PDF</w:t>
      </w:r>
      <w:r w:rsidRPr="00D53837">
        <w:t xml:space="preserve"> to view the original source PDF document.</w:t>
      </w:r>
    </w:p>
    <w:p w14:paraId="59A2F458" w14:textId="518F2607" w:rsidR="0097604A" w:rsidRPr="00D53837" w:rsidRDefault="00D53837" w:rsidP="00D53837">
      <w:r>
        <w:rPr>
          <w:noProof/>
        </w:rPr>
        <w:drawing>
          <wp:inline distT="0" distB="0" distL="0" distR="0" wp14:anchorId="44EB8556" wp14:editId="608AD021">
            <wp:extent cx="5943600" cy="1632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604A" w:rsidRPr="00D53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37"/>
    <w:rsid w:val="00873128"/>
    <w:rsid w:val="0097604A"/>
    <w:rsid w:val="00B44A24"/>
    <w:rsid w:val="00D53837"/>
    <w:rsid w:val="00E4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0B5F"/>
  <w15:chartTrackingRefBased/>
  <w15:docId w15:val="{73204359-FEEF-4F93-975A-7D9A6AA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2</cp:revision>
  <dcterms:created xsi:type="dcterms:W3CDTF">2020-12-22T18:30:00Z</dcterms:created>
  <dcterms:modified xsi:type="dcterms:W3CDTF">2020-12-22T18:42:00Z</dcterms:modified>
</cp:coreProperties>
</file>