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D30" w:rsidRDefault="00D45D30"/>
    <w:tbl>
      <w:tblPr>
        <w:tblStyle w:val="a5"/>
        <w:tblW w:w="17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</w:tblGrid>
      <w:tr w:rsidR="00D45D30"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widowControl w:val="0"/>
              <w:spacing w:line="240" w:lineRule="auto"/>
            </w:pPr>
            <w:r w:rsidRPr="007B3944">
              <w:rPr>
                <w:highlight w:val="yellow"/>
              </w:rPr>
              <w:t>ISLG  Logo</w:t>
            </w:r>
          </w:p>
        </w:tc>
      </w:tr>
    </w:tbl>
    <w:p w:rsidR="00D45D30" w:rsidRDefault="0066556D">
      <w:pPr>
        <w:pStyle w:val="a3"/>
        <w:jc w:val="center"/>
        <w:rPr>
          <w:lang w:eastAsia="zh-CN"/>
        </w:rPr>
      </w:pPr>
      <w:bookmarkStart w:id="0" w:name="_dz7kom5oxalw" w:colFirst="0" w:colLast="0"/>
      <w:bookmarkEnd w:id="0"/>
      <w:r>
        <w:rPr>
          <w:rFonts w:hint="eastAsia"/>
          <w:lang w:eastAsia="zh-CN"/>
        </w:rPr>
        <w:t>创新研究</w:t>
      </w:r>
      <w:r w:rsidR="007B3944">
        <w:rPr>
          <w:lang w:eastAsia="zh-CN"/>
        </w:rPr>
        <w:t xml:space="preserve"> – </w:t>
      </w:r>
      <w:r>
        <w:rPr>
          <w:rFonts w:hint="eastAsia"/>
          <w:lang w:eastAsia="zh-CN"/>
        </w:rPr>
        <w:t>所有投资条约法律</w:t>
      </w:r>
      <w:r w:rsidR="007B3944">
        <w:rPr>
          <w:lang w:eastAsia="zh-CN"/>
        </w:rPr>
        <w:t xml:space="preserve"> ­</w:t>
      </w:r>
      <w:r>
        <w:rPr>
          <w:rFonts w:hint="eastAsia"/>
          <w:lang w:eastAsia="zh-CN"/>
        </w:rPr>
        <w:t>尽在掌握</w:t>
      </w:r>
    </w:p>
    <w:p w:rsidR="00D45D30" w:rsidRDefault="0066556D">
      <w:pPr>
        <w:pStyle w:val="a4"/>
        <w:jc w:val="center"/>
        <w:rPr>
          <w:lang w:eastAsia="zh-CN"/>
        </w:rPr>
      </w:pPr>
      <w:bookmarkStart w:id="1" w:name="_m0odd17ehtz4" w:colFirst="0" w:colLast="0"/>
      <w:bookmarkEnd w:id="1"/>
      <w:r>
        <w:rPr>
          <w:rFonts w:hint="eastAsia"/>
          <w:lang w:eastAsia="zh-CN"/>
        </w:rPr>
        <w:t>轻松地查看我们丰富的</w:t>
      </w:r>
      <w:r>
        <w:rPr>
          <w:rFonts w:hint="eastAsia"/>
          <w:lang w:eastAsia="zh-CN"/>
        </w:rPr>
        <w:t>投资条约法律</w:t>
      </w:r>
      <w:r>
        <w:rPr>
          <w:rFonts w:hint="eastAsia"/>
          <w:lang w:eastAsia="zh-CN"/>
        </w:rPr>
        <w:t>材料。</w:t>
      </w:r>
      <w:bookmarkStart w:id="2" w:name="_GoBack"/>
      <w:bookmarkEnd w:id="2"/>
    </w:p>
    <w:tbl>
      <w:tblPr>
        <w:tblStyle w:val="a6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D45D30">
        <w:trPr>
          <w:jc w:val="center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pStyle w:val="2"/>
              <w:jc w:val="center"/>
            </w:pPr>
            <w:bookmarkStart w:id="3" w:name="_cwfppxd6dfaw" w:colFirst="0" w:colLast="0"/>
            <w:bookmarkEnd w:id="3"/>
            <w:r w:rsidRPr="007B3944">
              <w:rPr>
                <w:highlight w:val="yellow"/>
              </w:rPr>
              <w:t>Hero image/video</w:t>
            </w:r>
          </w:p>
        </w:tc>
      </w:tr>
    </w:tbl>
    <w:p w:rsidR="00D45D30" w:rsidRDefault="00D45D30"/>
    <w:tbl>
      <w:tblPr>
        <w:tblStyle w:val="a7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45D30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556D" w:rsidRDefault="0066556D">
            <w:pPr>
              <w:jc w:val="center"/>
              <w:rPr>
                <w:lang w:eastAsia="zh-CN"/>
              </w:rPr>
            </w:pPr>
            <w:r>
              <w:rPr>
                <w:rFonts w:hint="eastAsia"/>
                <w:highlight w:val="white"/>
                <w:lang w:eastAsia="zh-CN"/>
              </w:rPr>
              <w:t>使用先进的研究工具快速</w:t>
            </w:r>
            <w:r w:rsidR="005B0A35">
              <w:rPr>
                <w:rFonts w:hint="eastAsia"/>
                <w:highlight w:val="white"/>
                <w:lang w:eastAsia="zh-CN"/>
              </w:rPr>
              <w:t>精准</w:t>
            </w:r>
            <w:r w:rsidR="00CF4C8C">
              <w:rPr>
                <w:rFonts w:hint="eastAsia"/>
                <w:highlight w:val="white"/>
                <w:lang w:eastAsia="zh-CN"/>
              </w:rPr>
              <w:t>定位</w:t>
            </w:r>
            <w:r w:rsidR="005B0A35">
              <w:rPr>
                <w:rFonts w:hint="eastAsia"/>
                <w:highlight w:val="white"/>
                <w:lang w:eastAsia="zh-CN"/>
              </w:rPr>
              <w:t>相关信息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5B0A35" w:rsidP="005B0A35">
            <w:pPr>
              <w:jc w:val="center"/>
              <w:rPr>
                <w:lang w:eastAsia="zh-CN"/>
              </w:rPr>
            </w:pPr>
            <w:r>
              <w:rPr>
                <w:rFonts w:hint="eastAsia"/>
                <w:highlight w:val="white"/>
                <w:lang w:eastAsia="zh-CN"/>
              </w:rPr>
              <w:t>关联相关材料和以往的法庭裁决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5B0A35" w:rsidP="005B0A35">
            <w:pPr>
              <w:jc w:val="center"/>
            </w:pPr>
            <w:r>
              <w:rPr>
                <w:rFonts w:hint="eastAsia"/>
                <w:highlight w:val="white"/>
                <w:lang w:eastAsia="zh-CN"/>
              </w:rPr>
              <w:t>查阅主题专家进行的充分的内容分析</w:t>
            </w:r>
          </w:p>
        </w:tc>
      </w:tr>
    </w:tbl>
    <w:p w:rsidR="00D45D30" w:rsidRDefault="00D45D30"/>
    <w:p w:rsidR="00D45D30" w:rsidRDefault="005B0A35">
      <w:pPr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  <w:lang w:eastAsia="zh-CN"/>
        </w:rPr>
        <w:t>创立账户，马上开始</w:t>
      </w:r>
    </w:p>
    <w:p w:rsidR="00D45D30" w:rsidRDefault="00D45D30">
      <w:pPr>
        <w:jc w:val="center"/>
        <w:rPr>
          <w:sz w:val="28"/>
          <w:szCs w:val="28"/>
          <w:u w:val="single"/>
        </w:rPr>
      </w:pPr>
    </w:p>
    <w:p w:rsidR="00D45D30" w:rsidRDefault="00CF4C8C">
      <w:pPr>
        <w:rPr>
          <w:sz w:val="28"/>
          <w:szCs w:val="28"/>
          <w:u w:val="single"/>
        </w:rPr>
      </w:pPr>
      <w:r>
        <w:pict>
          <v:rect id="_x0000_i1025" style="width:0;height:1.5pt" o:hralign="center" o:hrstd="t" o:hr="t" fillcolor="#a0a0a0" stroked="f"/>
        </w:pict>
      </w:r>
    </w:p>
    <w:p w:rsidR="00D45D30" w:rsidRDefault="0066556D">
      <w:pPr>
        <w:jc w:val="center"/>
        <w:rPr>
          <w:lang w:eastAsia="zh-CN"/>
        </w:rPr>
      </w:pPr>
      <w:r>
        <w:rPr>
          <w:rFonts w:hint="eastAsia"/>
          <w:lang w:eastAsia="zh-CN"/>
        </w:rPr>
        <w:t>我们</w:t>
      </w:r>
      <w:r w:rsidR="005B0A35">
        <w:rPr>
          <w:rFonts w:hint="eastAsia"/>
          <w:lang w:eastAsia="zh-CN"/>
        </w:rPr>
        <w:t>拥有</w:t>
      </w:r>
      <w:r>
        <w:rPr>
          <w:rFonts w:hint="eastAsia"/>
          <w:lang w:eastAsia="zh-CN"/>
        </w:rPr>
        <w:t>强大的在线资源</w:t>
      </w:r>
      <w:r w:rsidR="005B0A35"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可为您快速提供国际投资条约法律材料。</w:t>
      </w:r>
      <w:r w:rsidR="007B3944">
        <w:rPr>
          <w:lang w:eastAsia="zh-CN"/>
        </w:rPr>
        <w:br/>
      </w:r>
    </w:p>
    <w:tbl>
      <w:tblPr>
        <w:tblStyle w:val="a8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45D30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F4C8C">
            <w:pPr>
              <w:jc w:val="center"/>
              <w:rPr>
                <w:b/>
              </w:rPr>
            </w:pPr>
            <w:r>
              <w:rPr>
                <w:rFonts w:hint="eastAsia"/>
                <w:b/>
                <w:highlight w:val="white"/>
                <w:lang w:eastAsia="zh-CN"/>
              </w:rPr>
              <w:t>主题导航器</w:t>
            </w:r>
          </w:p>
          <w:p w:rsidR="00D45D30" w:rsidRDefault="00CF4C8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确定与具体主题相关案例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F4C8C">
            <w:pPr>
              <w:jc w:val="center"/>
              <w:rPr>
                <w:b/>
              </w:rPr>
            </w:pPr>
            <w:r>
              <w:rPr>
                <w:rFonts w:hint="eastAsia"/>
                <w:b/>
                <w:highlight w:val="white"/>
                <w:lang w:eastAsia="zh-CN"/>
              </w:rPr>
              <w:t>文章引证</w:t>
            </w:r>
          </w:p>
          <w:p w:rsidR="00CF4C8C" w:rsidRDefault="00CF4C8C" w:rsidP="00CF4C8C">
            <w:pPr>
              <w:jc w:val="center"/>
            </w:pPr>
          </w:p>
          <w:p w:rsidR="00D45D30" w:rsidRDefault="00CF4C8C" w:rsidP="00CF4C8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看</w:t>
            </w:r>
            <w:r>
              <w:rPr>
                <w:rFonts w:hint="eastAsia"/>
                <w:lang w:eastAsia="zh-CN"/>
              </w:rPr>
              <w:t>法律文书</w:t>
            </w:r>
            <w:r>
              <w:rPr>
                <w:rFonts w:hint="eastAsia"/>
                <w:lang w:eastAsia="zh-CN"/>
              </w:rPr>
              <w:t>被如何解读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F4C8C">
            <w:pPr>
              <w:jc w:val="center"/>
              <w:rPr>
                <w:b/>
              </w:rPr>
            </w:pPr>
            <w:r>
              <w:rPr>
                <w:rStyle w:val="def2"/>
                <w:b/>
                <w:bCs/>
                <w:lang w:eastAsia="zh-Hans"/>
              </w:rPr>
              <w:t>法学</w:t>
            </w:r>
            <w:r>
              <w:rPr>
                <w:rStyle w:val="def2"/>
                <w:rFonts w:hint="eastAsia"/>
                <w:b/>
                <w:bCs/>
                <w:lang w:eastAsia="zh-CN"/>
              </w:rPr>
              <w:t>引证</w:t>
            </w:r>
          </w:p>
          <w:p w:rsidR="00D45D30" w:rsidRDefault="005B0A35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了解以往的案例是如何应用的</w:t>
            </w:r>
          </w:p>
        </w:tc>
      </w:tr>
      <w:tr w:rsidR="00D45D30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CF4C8C">
            <w:pPr>
              <w:jc w:val="center"/>
              <w:rPr>
                <w:b/>
              </w:rPr>
            </w:pPr>
            <w:r>
              <w:rPr>
                <w:rFonts w:hint="eastAsia"/>
                <w:b/>
                <w:highlight w:val="white"/>
                <w:lang w:eastAsia="zh-CN"/>
              </w:rPr>
              <w:t>出版物</w:t>
            </w:r>
            <w:r>
              <w:rPr>
                <w:rFonts w:hint="eastAsia"/>
                <w:b/>
                <w:highlight w:val="white"/>
                <w:lang w:eastAsia="zh-CN"/>
              </w:rPr>
              <w:t>引证</w:t>
            </w:r>
          </w:p>
          <w:p w:rsidR="00D45D30" w:rsidRDefault="005B0A35" w:rsidP="00CF4C8C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轻松定位</w:t>
            </w:r>
            <w:r w:rsidR="00CF4C8C">
              <w:rPr>
                <w:rFonts w:hint="eastAsia"/>
                <w:lang w:eastAsia="zh-CN"/>
              </w:rPr>
              <w:t>可</w:t>
            </w:r>
            <w:r>
              <w:rPr>
                <w:rFonts w:hint="eastAsia"/>
                <w:lang w:eastAsia="zh-CN"/>
              </w:rPr>
              <w:t>信的二手资料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5B0A35">
            <w:pPr>
              <w:jc w:val="center"/>
              <w:rPr>
                <w:b/>
              </w:rPr>
            </w:pPr>
            <w:r>
              <w:rPr>
                <w:rFonts w:hint="eastAsia"/>
                <w:b/>
                <w:highlight w:val="white"/>
                <w:lang w:eastAsia="zh-CN"/>
              </w:rPr>
              <w:t>术语和短语工具</w:t>
            </w:r>
          </w:p>
          <w:p w:rsidR="00D45D30" w:rsidRDefault="005B0A35" w:rsidP="005B0A35">
            <w:pPr>
              <w:jc w:val="center"/>
            </w:pPr>
            <w:r>
              <w:rPr>
                <w:rFonts w:hint="eastAsia"/>
                <w:lang w:eastAsia="zh-CN"/>
              </w:rPr>
              <w:t>便于查看术语和短语的定义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5B0A35">
            <w:pPr>
              <w:jc w:val="center"/>
              <w:rPr>
                <w:b/>
              </w:rPr>
            </w:pPr>
            <w:r>
              <w:rPr>
                <w:rFonts w:hint="eastAsia"/>
                <w:b/>
                <w:highlight w:val="white"/>
                <w:lang w:eastAsia="zh-CN"/>
              </w:rPr>
              <w:t>全文搜索</w:t>
            </w:r>
          </w:p>
          <w:p w:rsidR="00D45D30" w:rsidRDefault="005B0A35" w:rsidP="005B0A35">
            <w:pPr>
              <w:jc w:val="center"/>
            </w:pPr>
            <w:r>
              <w:rPr>
                <w:rFonts w:hint="eastAsia"/>
                <w:lang w:eastAsia="zh-CN"/>
              </w:rPr>
              <w:t>使用先进的文本搜索过滤器优化搜索结果</w:t>
            </w:r>
          </w:p>
        </w:tc>
      </w:tr>
    </w:tbl>
    <w:p w:rsidR="00D45D30" w:rsidRDefault="00D45D30">
      <w:pPr>
        <w:jc w:val="center"/>
      </w:pPr>
    </w:p>
    <w:p w:rsidR="00D45D30" w:rsidRDefault="005B0A35">
      <w:pPr>
        <w:jc w:val="center"/>
      </w:pPr>
      <w:r>
        <w:rPr>
          <w:rFonts w:hint="eastAsia"/>
          <w:lang w:eastAsia="zh-CN"/>
        </w:rPr>
        <w:t>我们的客户始终信赖</w:t>
      </w:r>
      <w:r w:rsidR="007B3944">
        <w:t>ISLG</w:t>
      </w:r>
    </w:p>
    <w:p w:rsidR="00D45D30" w:rsidRDefault="00D45D30">
      <w:pPr>
        <w:jc w:val="center"/>
      </w:pPr>
    </w:p>
    <w:tbl>
      <w:tblPr>
        <w:tblStyle w:val="a9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D45D30">
        <w:trPr>
          <w:jc w:val="center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7B3944" w:rsidRDefault="007B3944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RPr="007B3944">
              <w:rPr>
                <w:highlight w:val="yellow"/>
              </w:rPr>
              <w:t>Social proof 1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Pr="007B3944" w:rsidRDefault="007B3944">
            <w:pPr>
              <w:widowControl w:val="0"/>
              <w:spacing w:line="240" w:lineRule="auto"/>
              <w:jc w:val="center"/>
              <w:rPr>
                <w:highlight w:val="yellow"/>
              </w:rPr>
            </w:pPr>
            <w:r w:rsidRPr="007B3944">
              <w:rPr>
                <w:highlight w:val="yellow"/>
              </w:rPr>
              <w:t>Social proof 2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D30" w:rsidRDefault="007B3944">
            <w:pPr>
              <w:widowControl w:val="0"/>
              <w:spacing w:line="240" w:lineRule="auto"/>
              <w:jc w:val="center"/>
            </w:pPr>
            <w:r w:rsidRPr="007B3944">
              <w:rPr>
                <w:highlight w:val="yellow"/>
              </w:rPr>
              <w:t>Social proof 3</w:t>
            </w:r>
          </w:p>
        </w:tc>
      </w:tr>
    </w:tbl>
    <w:p w:rsidR="00D45D30" w:rsidRDefault="005B0A35">
      <w:pPr>
        <w:jc w:val="center"/>
        <w:rPr>
          <w:highlight w:val="white"/>
          <w:lang w:eastAsia="zh-CN"/>
        </w:rPr>
      </w:pPr>
      <w:r>
        <w:rPr>
          <w:rFonts w:hint="eastAsia"/>
          <w:sz w:val="28"/>
          <w:szCs w:val="28"/>
          <w:u w:val="single"/>
          <w:lang w:eastAsia="zh-CN"/>
        </w:rPr>
        <w:t>想了解更多</w:t>
      </w:r>
      <w:r w:rsidR="0066556D">
        <w:rPr>
          <w:rFonts w:hint="eastAsia"/>
          <w:sz w:val="28"/>
          <w:szCs w:val="28"/>
          <w:u w:val="single"/>
          <w:lang w:eastAsia="zh-CN"/>
        </w:rPr>
        <w:t>？联系我们的团队</w:t>
      </w:r>
      <w:r w:rsidR="007B3944">
        <w:rPr>
          <w:sz w:val="28"/>
          <w:szCs w:val="28"/>
          <w:u w:val="single"/>
          <w:lang w:eastAsia="zh-CN"/>
        </w:rPr>
        <w:t xml:space="preserve"> </w:t>
      </w:r>
    </w:p>
    <w:sectPr w:rsidR="00D45D3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30"/>
    <w:rsid w:val="005B0A35"/>
    <w:rsid w:val="0066556D"/>
    <w:rsid w:val="007B3944"/>
    <w:rsid w:val="00A274FB"/>
    <w:rsid w:val="00CF4C8C"/>
    <w:rsid w:val="00D4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F429"/>
  <w15:docId w15:val="{0E5E86C5-F113-41A3-B825-948320A3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7B39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7B3944"/>
    <w:rPr>
      <w:rFonts w:ascii="Segoe UI" w:hAnsi="Segoe UI" w:cs="Segoe UI"/>
      <w:sz w:val="18"/>
      <w:szCs w:val="18"/>
    </w:rPr>
  </w:style>
  <w:style w:type="character" w:customStyle="1" w:styleId="def2">
    <w:name w:val="def2"/>
    <w:basedOn w:val="a0"/>
    <w:rsid w:val="00CF4C8C"/>
    <w:rPr>
      <w:color w:val="33333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8865">
          <w:marLeft w:val="15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31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 Maguire</dc:creator>
  <cp:lastModifiedBy>user</cp:lastModifiedBy>
  <cp:revision>3</cp:revision>
  <dcterms:created xsi:type="dcterms:W3CDTF">2017-12-22T12:03:00Z</dcterms:created>
  <dcterms:modified xsi:type="dcterms:W3CDTF">2017-12-22T12:27:00Z</dcterms:modified>
</cp:coreProperties>
</file>