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30" w:rsidRPr="003D2342" w:rsidRDefault="00D45D30" w:rsidP="008E330C">
      <w:pPr>
        <w:spacing w:line="240" w:lineRule="auto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Style w:val="a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</w:tblGrid>
      <w:tr w:rsidR="00D45D30" w:rsidRPr="008E330C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8E330C" w:rsidRDefault="007B3944" w:rsidP="008E330C">
            <w:pPr>
              <w:widowControl w:val="0"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E330C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ISLG  Logo</w:t>
            </w:r>
          </w:p>
        </w:tc>
      </w:tr>
    </w:tbl>
    <w:p w:rsidR="008E330C" w:rsidRDefault="008E330C" w:rsidP="00593F8B">
      <w:pPr>
        <w:pStyle w:val="Title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dz7kom5oxalw" w:colFirst="0" w:colLast="0"/>
      <w:bookmarkEnd w:id="0"/>
      <w:r w:rsidRPr="008E33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رؤية جديدة للأبحاث </w:t>
      </w:r>
      <w:r w:rsidRPr="008E330C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8E33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عالم قوانين </w:t>
      </w:r>
      <w:r w:rsidR="00593F8B">
        <w:rPr>
          <w:rFonts w:ascii="Sakkal Majalla" w:hAnsi="Sakkal Majalla" w:cs="Sakkal Majalla" w:hint="cs"/>
          <w:b/>
          <w:bCs/>
          <w:sz w:val="28"/>
          <w:szCs w:val="28"/>
          <w:rtl/>
        </w:rPr>
        <w:t>معاهدة</w:t>
      </w:r>
      <w:r w:rsidRPr="008E33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الاستثمار بين يديك</w:t>
      </w:r>
    </w:p>
    <w:p w:rsidR="008E330C" w:rsidRPr="008E330C" w:rsidRDefault="008E330C" w:rsidP="00593F8B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ابحث في مجموعتنا الكبيرة من قوانين </w:t>
      </w:r>
      <w:r w:rsidR="00593F8B">
        <w:rPr>
          <w:rFonts w:ascii="Sakkal Majalla" w:hAnsi="Sakkal Majalla" w:cs="Sakkal Majalla" w:hint="cs"/>
          <w:sz w:val="28"/>
          <w:szCs w:val="28"/>
          <w:rtl/>
        </w:rPr>
        <w:t>معاهدة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الاستثمار بمنتهى السهولة</w:t>
      </w:r>
    </w:p>
    <w:p w:rsidR="00D45D30" w:rsidRPr="008E330C" w:rsidRDefault="00D45D30" w:rsidP="008E330C">
      <w:pPr>
        <w:pStyle w:val="Subtitle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bookmarkStart w:id="1" w:name="_m0odd17ehtz4" w:colFirst="0" w:colLast="0"/>
      <w:bookmarkEnd w:id="1"/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45D30" w:rsidRPr="008E330C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8E330C" w:rsidRDefault="007B3944" w:rsidP="008E330C">
            <w:pPr>
              <w:pStyle w:val="Heading2"/>
              <w:spacing w:before="0"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2" w:name="_cwfppxd6dfaw" w:colFirst="0" w:colLast="0"/>
            <w:bookmarkEnd w:id="2"/>
            <w:r w:rsidRPr="008E330C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Hero image/video</w:t>
            </w:r>
          </w:p>
        </w:tc>
      </w:tr>
    </w:tbl>
    <w:p w:rsidR="00D45D30" w:rsidRPr="008E330C" w:rsidRDefault="00D45D30" w:rsidP="008E330C">
      <w:pPr>
        <w:spacing w:line="240" w:lineRule="auto"/>
        <w:rPr>
          <w:rFonts w:ascii="Sakkal Majalla" w:hAnsi="Sakkal Majalla" w:cs="Sakkal Majalla"/>
          <w:sz w:val="28"/>
          <w:szCs w:val="28"/>
        </w:rPr>
      </w:pPr>
    </w:p>
    <w:tbl>
      <w:tblPr>
        <w:tblStyle w:val="a1"/>
        <w:bidiVisual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E330C" w:rsidRPr="008E330C" w:rsidTr="00593F8B">
        <w:trPr>
          <w:trHeight w:val="456"/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30C" w:rsidRPr="008E330C" w:rsidRDefault="00593F8B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white"/>
              </w:rPr>
            </w:pP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حدد المعلومات ذات الصلة بسرعة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باستخدام 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>أدوات بحث متقدمة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30C" w:rsidRPr="008E330C" w:rsidRDefault="00593F8B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whit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حدد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الصلة 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بين المواد وقرارات </w:t>
            </w:r>
            <w:r w:rsidR="00B923C9">
              <w:rPr>
                <w:rFonts w:ascii="Sakkal Majalla" w:hAnsi="Sakkal Majalla" w:cs="Sakkal Majalla" w:hint="cs"/>
                <w:sz w:val="28"/>
                <w:szCs w:val="28"/>
                <w:rtl/>
              </w:rPr>
              <w:t>هيئات التحكيم</w:t>
            </w:r>
            <w:r>
              <w:rPr>
                <w:rFonts w:ascii="Sakkal Majalla" w:hAnsi="Sakkal Majalla" w:cs="Sakkal Majalla" w:hint="cs"/>
                <w:sz w:val="28"/>
                <w:szCs w:val="28"/>
                <w:highlight w:val="white"/>
                <w:rtl/>
              </w:rPr>
              <w:t xml:space="preserve"> 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السابقة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30C" w:rsidRPr="008E330C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whit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استعرض 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تحليل محتوى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شامل على يد 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>خبراء</w:t>
            </w:r>
            <w:r w:rsidR="00B923C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متخصصون</w:t>
            </w:r>
            <w:r w:rsidRPr="00593F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:rsidR="00D45D30" w:rsidRPr="008E330C" w:rsidRDefault="00D45D30" w:rsidP="008E330C">
      <w:pPr>
        <w:spacing w:line="240" w:lineRule="auto"/>
        <w:rPr>
          <w:rFonts w:ascii="Sakkal Majalla" w:hAnsi="Sakkal Majalla" w:cs="Sakkal Majalla"/>
          <w:sz w:val="28"/>
          <w:szCs w:val="28"/>
        </w:rPr>
      </w:pPr>
    </w:p>
    <w:p w:rsidR="00593F8B" w:rsidRPr="00593F8B" w:rsidRDefault="00593F8B" w:rsidP="00593F8B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val="en-US"/>
        </w:rPr>
      </w:pPr>
      <w:r>
        <w:rPr>
          <w:rFonts w:ascii="Sakkal Majalla" w:hAnsi="Sakkal Majalla" w:cs="Sakkal Majalla" w:hint="cs"/>
          <w:sz w:val="28"/>
          <w:szCs w:val="28"/>
          <w:u w:val="single"/>
          <w:rtl/>
          <w:lang w:val="en-US"/>
        </w:rPr>
        <w:t>أنشئ حسابًا وابدأ</w:t>
      </w:r>
    </w:p>
    <w:p w:rsidR="00D45D30" w:rsidRPr="008E330C" w:rsidRDefault="00D45D30" w:rsidP="008E330C">
      <w:pPr>
        <w:spacing w:line="240" w:lineRule="auto"/>
        <w:jc w:val="center"/>
        <w:rPr>
          <w:rFonts w:ascii="Sakkal Majalla" w:hAnsi="Sakkal Majalla" w:cs="Sakkal Majalla"/>
          <w:sz w:val="28"/>
          <w:szCs w:val="28"/>
          <w:u w:val="single"/>
        </w:rPr>
      </w:pPr>
    </w:p>
    <w:p w:rsidR="00D45D30" w:rsidRPr="008E330C" w:rsidRDefault="001301B4" w:rsidP="008E330C">
      <w:pPr>
        <w:spacing w:line="240" w:lineRule="auto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5D30" w:rsidRPr="008E330C" w:rsidRDefault="00593F8B" w:rsidP="00593F8B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تتيح لك</w:t>
      </w:r>
      <w:r w:rsidRPr="00593F8B">
        <w:rPr>
          <w:rFonts w:ascii="Sakkal Majalla" w:hAnsi="Sakkal Majalla" w:cs="Sakkal Majalla"/>
          <w:sz w:val="28"/>
          <w:szCs w:val="28"/>
          <w:rtl/>
        </w:rPr>
        <w:t xml:space="preserve"> مجموع</w:t>
      </w:r>
      <w:r>
        <w:rPr>
          <w:rFonts w:ascii="Sakkal Majalla" w:hAnsi="Sakkal Majalla" w:cs="Sakkal Majalla" w:hint="cs"/>
          <w:sz w:val="28"/>
          <w:szCs w:val="28"/>
          <w:rtl/>
        </w:rPr>
        <w:t>تنا</w:t>
      </w:r>
      <w:r w:rsidRPr="00593F8B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المتميزة </w:t>
      </w:r>
      <w:r w:rsidRPr="00593F8B">
        <w:rPr>
          <w:rFonts w:ascii="Sakkal Majalla" w:hAnsi="Sakkal Majalla" w:cs="Sakkal Majalla"/>
          <w:sz w:val="28"/>
          <w:szCs w:val="28"/>
          <w:rtl/>
        </w:rPr>
        <w:t>على الانترنت مواد قانون معاهدة الاستثمار الدولية التي تحتاج إليها، بسرعة</w:t>
      </w:r>
      <w:r w:rsidRPr="00593F8B">
        <w:rPr>
          <w:rFonts w:ascii="Sakkal Majalla" w:hAnsi="Sakkal Majalla" w:cs="Sakkal Majalla"/>
          <w:sz w:val="28"/>
          <w:szCs w:val="28"/>
        </w:rPr>
        <w:t>.</w:t>
      </w:r>
      <w:r w:rsidR="007B3944" w:rsidRPr="008E330C">
        <w:rPr>
          <w:rFonts w:ascii="Sakkal Majalla" w:hAnsi="Sakkal Majalla" w:cs="Sakkal Majalla"/>
          <w:sz w:val="28"/>
          <w:szCs w:val="28"/>
        </w:rPr>
        <w:br/>
      </w:r>
    </w:p>
    <w:tbl>
      <w:tblPr>
        <w:tblStyle w:val="a2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93F8B" w:rsidRPr="008E330C" w:rsidTr="00593F8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F8B" w:rsidRPr="00593F8B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متصفح</w:t>
            </w:r>
            <w:r w:rsidRPr="00593F8B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الموضوعات</w:t>
            </w:r>
          </w:p>
          <w:p w:rsidR="00593F8B" w:rsidRPr="008E330C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حدد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القضايا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ذات الصلة بمواضيع محددة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F8B" w:rsidRPr="00593F8B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مقتبس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المواد</w:t>
            </w:r>
            <w:r w:rsidRPr="00593F8B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  <w:p w:rsidR="00593F8B" w:rsidRPr="008E330C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تعرف على 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كيف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ية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تفسير الصكوك القانونية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F8B" w:rsidRPr="00593F8B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مقتبس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الفقه القانوني</w:t>
            </w:r>
            <w:r w:rsidRPr="00593F8B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  <w:p w:rsidR="00593F8B" w:rsidRPr="008E330C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فهم 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كيف</w:t>
            </w:r>
            <w:r w:rsidR="003D2342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QA"/>
              </w:rPr>
              <w:t>ية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3D2342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ت</w:t>
            </w:r>
            <w:r w:rsidR="003D234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طب</w:t>
            </w:r>
            <w:r w:rsidR="003D2342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يق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القضايا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السابقة</w:t>
            </w:r>
          </w:p>
        </w:tc>
      </w:tr>
      <w:tr w:rsidR="00593F8B" w:rsidRPr="008E330C" w:rsidTr="00593F8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F8B" w:rsidRDefault="00593F8B" w:rsidP="00593F8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مقتبس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المنشورات</w:t>
            </w:r>
            <w:r w:rsidRPr="00593F8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</w:p>
          <w:p w:rsidR="00593F8B" w:rsidRPr="008E330C" w:rsidRDefault="00593F8B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حدد مصادر </w:t>
            </w:r>
            <w:r w:rsidR="00B923C9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ثانوية </w:t>
            </w:r>
            <w:r w:rsidRPr="00593F8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موثوقة بكل سهولة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C9" w:rsidRPr="00B923C9" w:rsidRDefault="00B923C9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B923C9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أداة المصطلحات وال</w:t>
            </w:r>
            <w:r w:rsidRPr="00B923C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عبارات </w:t>
            </w:r>
          </w:p>
          <w:p w:rsidR="00593F8B" w:rsidRPr="008E330C" w:rsidRDefault="00B923C9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 w:rsidRPr="00B923C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الوصول بسهولة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إلى تعريفات</w:t>
            </w:r>
            <w:r w:rsidRPr="00B923C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المصطلحات والعبارات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C9" w:rsidRPr="00B923C9" w:rsidRDefault="00B923C9" w:rsidP="00B923C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B923C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البحث عن النص الكامل</w:t>
            </w:r>
          </w:p>
          <w:p w:rsidR="00593F8B" w:rsidRPr="008E330C" w:rsidRDefault="00B923C9" w:rsidP="003D2342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highlight w:val="white"/>
              </w:rPr>
            </w:pPr>
            <w:r w:rsidRPr="00B923C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استخدم </w:t>
            </w:r>
            <w:r w:rsidR="003D2342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مرشحات</w:t>
            </w:r>
            <w:r w:rsidRPr="00B923C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بحث نص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ية</w:t>
            </w:r>
            <w:r w:rsidRPr="00B923C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متقدمة لتحسين النتائج</w:t>
            </w:r>
          </w:p>
        </w:tc>
      </w:tr>
    </w:tbl>
    <w:p w:rsidR="00D45D30" w:rsidRPr="00994D27" w:rsidRDefault="00D45D30" w:rsidP="008E330C">
      <w:pPr>
        <w:spacing w:line="240" w:lineRule="auto"/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p w:rsidR="00593F8B" w:rsidRPr="008E330C" w:rsidRDefault="00994D27" w:rsidP="00994D27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ثقة عملائ</w:t>
      </w:r>
      <w:r w:rsidR="00593F8B">
        <w:rPr>
          <w:rFonts w:ascii="Sakkal Majalla" w:hAnsi="Sakkal Majalla" w:cs="Sakkal Majalla" w:hint="cs"/>
          <w:sz w:val="28"/>
          <w:szCs w:val="28"/>
          <w:rtl/>
        </w:rPr>
        <w:t xml:space="preserve">نا في معهد </w:t>
      </w:r>
      <w:r w:rsidR="001301B4">
        <w:rPr>
          <w:rFonts w:ascii="Sakkal Majalla" w:hAnsi="Sakkal Majalla" w:cs="Sakkal Majalla" w:hint="cs"/>
          <w:sz w:val="28"/>
          <w:szCs w:val="28"/>
          <w:rtl/>
        </w:rPr>
        <w:t>دليل قانون الاستثمار بين المستثمر والدولة</w:t>
      </w:r>
      <w:bookmarkStart w:id="3" w:name="_GoBack"/>
      <w:bookmarkEnd w:id="3"/>
      <w:r w:rsidR="00593F8B" w:rsidRPr="00994D27"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r w:rsidR="00593F8B" w:rsidRPr="00994D27">
        <w:rPr>
          <w:rFonts w:ascii="Sakkal Majalla" w:hAnsi="Sakkal Majalla" w:cs="Sakkal Majalla"/>
          <w:sz w:val="28"/>
          <w:szCs w:val="28"/>
        </w:rPr>
        <w:t>ISLG</w:t>
      </w:r>
      <w:r w:rsidR="00593F8B" w:rsidRPr="00994D27">
        <w:rPr>
          <w:rFonts w:ascii="Sakkal Majalla" w:hAnsi="Sakkal Majalla" w:cs="Sakkal Majalla" w:hint="cs"/>
          <w:sz w:val="28"/>
          <w:szCs w:val="28"/>
          <w:rtl/>
        </w:rPr>
        <w:t>)</w:t>
      </w:r>
      <w:r w:rsidR="00593F8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D45D30" w:rsidRPr="00994D27" w:rsidRDefault="00D45D30" w:rsidP="008E330C">
      <w:pPr>
        <w:spacing w:line="240" w:lineRule="auto"/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8E330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8E330C" w:rsidRDefault="007B3944" w:rsidP="008E330C">
            <w:pPr>
              <w:widowControl w:val="0"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8E330C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8E330C" w:rsidRDefault="007B3944" w:rsidP="008E330C">
            <w:pPr>
              <w:widowControl w:val="0"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8E330C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8E330C" w:rsidRDefault="007B3944" w:rsidP="008E330C">
            <w:pPr>
              <w:widowControl w:val="0"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E330C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Social proof 3</w:t>
            </w:r>
          </w:p>
        </w:tc>
      </w:tr>
    </w:tbl>
    <w:p w:rsidR="00B923C9" w:rsidRDefault="00B923C9" w:rsidP="00593F8B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val="en-US"/>
        </w:rPr>
      </w:pPr>
    </w:p>
    <w:p w:rsidR="00593F8B" w:rsidRPr="00593F8B" w:rsidRDefault="00593F8B" w:rsidP="00B923C9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val="en-US"/>
        </w:rPr>
      </w:pPr>
      <w:r>
        <w:rPr>
          <w:rFonts w:ascii="Sakkal Majalla" w:hAnsi="Sakkal Majalla" w:cs="Sakkal Majalla" w:hint="cs"/>
          <w:sz w:val="28"/>
          <w:szCs w:val="28"/>
          <w:u w:val="single"/>
          <w:rtl/>
          <w:lang w:val="en-US"/>
        </w:rPr>
        <w:t xml:space="preserve">هل لديك أسئلة؟ اتصل </w:t>
      </w:r>
      <w:r w:rsidR="00B923C9">
        <w:rPr>
          <w:rFonts w:ascii="Sakkal Majalla" w:hAnsi="Sakkal Majalla" w:cs="Sakkal Majalla" w:hint="cs"/>
          <w:sz w:val="28"/>
          <w:szCs w:val="28"/>
          <w:u w:val="single"/>
          <w:rtl/>
          <w:lang w:val="en-US"/>
        </w:rPr>
        <w:t>ب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val="en-US"/>
        </w:rPr>
        <w:t>فريقنا</w:t>
      </w:r>
    </w:p>
    <w:sectPr w:rsidR="00593F8B" w:rsidRPr="00593F8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30"/>
    <w:rsid w:val="001301B4"/>
    <w:rsid w:val="003D2342"/>
    <w:rsid w:val="00593F8B"/>
    <w:rsid w:val="007B3944"/>
    <w:rsid w:val="008205E2"/>
    <w:rsid w:val="008E330C"/>
    <w:rsid w:val="00994D27"/>
    <w:rsid w:val="00B923C9"/>
    <w:rsid w:val="00D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5E86C5-F113-41A3-B825-948320A3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Ghaly</dc:creator>
  <cp:lastModifiedBy>Ahmed Ghaly</cp:lastModifiedBy>
  <cp:revision>3</cp:revision>
  <dcterms:created xsi:type="dcterms:W3CDTF">2017-12-22T11:27:00Z</dcterms:created>
  <dcterms:modified xsi:type="dcterms:W3CDTF">2017-12-22T11:29:00Z</dcterms:modified>
</cp:coreProperties>
</file>