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76"/>
        <w:gridCol w:w="4820"/>
      </w:tblGrid>
      <w:tr w:rsidR="00D20B6C" w:rsidRPr="00D20B6C" w:rsidTr="00D20B6C">
        <w:tc>
          <w:tcPr>
            <w:tcW w:w="3476" w:type="dxa"/>
          </w:tcPr>
          <w:p w:rsidR="00D20B6C" w:rsidRPr="00D20B6C" w:rsidRDefault="00D20B6C" w:rsidP="00D20B6C">
            <w:pPr>
              <w:shd w:val="clear" w:color="auto" w:fill="FFFFFF"/>
              <w:rPr>
                <w:rFonts w:ascii="Traditional Arabic" w:eastAsia="Times New Roman" w:hAnsi="Traditional Arabic" w:cs="Traditional Arabic"/>
                <w:color w:val="500050"/>
                <w:sz w:val="24"/>
                <w:szCs w:val="24"/>
                <w:rtl/>
                <w:lang w:bidi="ar-QA"/>
              </w:rPr>
            </w:pPr>
            <w:r w:rsidRPr="00D20B6C">
              <w:rPr>
                <w:rFonts w:ascii="Traditional Arabic" w:eastAsia="Times New Roman" w:hAnsi="Traditional Arabic" w:cs="Traditional Arabic"/>
                <w:color w:val="222222"/>
                <w:sz w:val="24"/>
                <w:szCs w:val="24"/>
                <w:rtl/>
              </w:rPr>
              <w:t>قانون معاهدة الاستثمار </w:t>
            </w:r>
          </w:p>
        </w:tc>
        <w:tc>
          <w:tcPr>
            <w:tcW w:w="4820" w:type="dxa"/>
          </w:tcPr>
          <w:p w:rsidR="00D20B6C" w:rsidRPr="00D20B6C" w:rsidRDefault="00D20B6C" w:rsidP="00D20B6C">
            <w:pPr>
              <w:bidi w:val="0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D20B6C">
              <w:rPr>
                <w:rFonts w:ascii="Traditional Arabic" w:eastAsia="Times New Roman" w:hAnsi="Traditional Arabic" w:cs="Traditional Arabic"/>
                <w:color w:val="222222"/>
                <w:sz w:val="24"/>
                <w:szCs w:val="24"/>
                <w:shd w:val="clear" w:color="auto" w:fill="FFFFFF"/>
              </w:rPr>
              <w:t>Investment Treaty Law</w:t>
            </w:r>
          </w:p>
        </w:tc>
      </w:tr>
      <w:tr w:rsidR="00D20B6C" w:rsidRPr="00D20B6C" w:rsidTr="00D20B6C">
        <w:tc>
          <w:tcPr>
            <w:tcW w:w="3476" w:type="dxa"/>
          </w:tcPr>
          <w:p w:rsidR="00D20B6C" w:rsidRPr="00D20B6C" w:rsidRDefault="00D20B6C" w:rsidP="00D20B6C">
            <w:pPr>
              <w:shd w:val="clear" w:color="auto" w:fill="FFFFFF"/>
              <w:rPr>
                <w:rFonts w:ascii="Traditional Arabic" w:eastAsia="Times New Roman" w:hAnsi="Traditional Arabic" w:cs="Traditional Arabic"/>
                <w:color w:val="222222"/>
                <w:sz w:val="24"/>
                <w:szCs w:val="24"/>
                <w:rtl/>
              </w:rPr>
            </w:pPr>
            <w:r w:rsidRPr="00D20B6C">
              <w:rPr>
                <w:rFonts w:ascii="Traditional Arabic" w:eastAsia="Times New Roman" w:hAnsi="Traditional Arabic" w:cs="Traditional Arabic"/>
                <w:color w:val="222222"/>
                <w:sz w:val="24"/>
                <w:szCs w:val="24"/>
                <w:rtl/>
              </w:rPr>
              <w:t>دليل البحث القانوني في قانون معاهدة الاستثمار</w:t>
            </w:r>
          </w:p>
        </w:tc>
        <w:tc>
          <w:tcPr>
            <w:tcW w:w="4820" w:type="dxa"/>
          </w:tcPr>
          <w:p w:rsidR="00D20B6C" w:rsidRPr="00D20B6C" w:rsidRDefault="00D20B6C" w:rsidP="00D20B6C">
            <w:pPr>
              <w:shd w:val="clear" w:color="auto" w:fill="FFFFFF"/>
              <w:bidi w:val="0"/>
              <w:rPr>
                <w:rFonts w:ascii="Traditional Arabic" w:eastAsia="Times New Roman" w:hAnsi="Traditional Arabic" w:cs="Traditional Arabic"/>
                <w:color w:val="500050"/>
                <w:sz w:val="24"/>
                <w:szCs w:val="24"/>
              </w:rPr>
            </w:pPr>
            <w:r w:rsidRPr="00D20B6C">
              <w:rPr>
                <w:rFonts w:ascii="Traditional Arabic" w:eastAsia="Times New Roman" w:hAnsi="Traditional Arabic" w:cs="Traditional Arabic"/>
                <w:color w:val="500050"/>
                <w:sz w:val="24"/>
                <w:szCs w:val="24"/>
              </w:rPr>
              <w:t>Investment Treaty Law Legal Research Guide</w:t>
            </w:r>
          </w:p>
        </w:tc>
      </w:tr>
      <w:tr w:rsidR="00D20B6C" w:rsidRPr="00D20B6C" w:rsidTr="00D20B6C">
        <w:tc>
          <w:tcPr>
            <w:tcW w:w="3476" w:type="dxa"/>
          </w:tcPr>
          <w:p w:rsidR="00D20B6C" w:rsidRPr="00D20B6C" w:rsidRDefault="00D20B6C" w:rsidP="00D20B6C">
            <w:pPr>
              <w:shd w:val="clear" w:color="auto" w:fill="FFFFFF"/>
              <w:rPr>
                <w:rFonts w:ascii="Traditional Arabic" w:eastAsia="Times New Roman" w:hAnsi="Traditional Arabic" w:cs="Traditional Arabic"/>
                <w:color w:val="222222"/>
                <w:sz w:val="24"/>
                <w:szCs w:val="24"/>
                <w:rtl/>
              </w:rPr>
            </w:pPr>
            <w:r w:rsidRPr="00D20B6C">
              <w:rPr>
                <w:rFonts w:ascii="Traditional Arabic" w:eastAsia="Times New Roman" w:hAnsi="Traditional Arabic" w:cs="Traditional Arabic"/>
                <w:color w:val="222222"/>
                <w:sz w:val="24"/>
                <w:szCs w:val="24"/>
                <w:rtl/>
              </w:rPr>
              <w:t>دليل قانون معاهدة الاستثمار</w:t>
            </w:r>
          </w:p>
        </w:tc>
        <w:tc>
          <w:tcPr>
            <w:tcW w:w="4820" w:type="dxa"/>
          </w:tcPr>
          <w:p w:rsidR="00D20B6C" w:rsidRPr="00D20B6C" w:rsidRDefault="00D20B6C" w:rsidP="00D20B6C">
            <w:pPr>
              <w:shd w:val="clear" w:color="auto" w:fill="FFFFFF"/>
              <w:bidi w:val="0"/>
              <w:rPr>
                <w:rFonts w:ascii="Traditional Arabic" w:eastAsia="Times New Roman" w:hAnsi="Traditional Arabic" w:cs="Traditional Arabic"/>
                <w:color w:val="222222"/>
                <w:sz w:val="24"/>
                <w:szCs w:val="24"/>
              </w:rPr>
            </w:pPr>
            <w:r w:rsidRPr="00D20B6C">
              <w:rPr>
                <w:rFonts w:ascii="Traditional Arabic" w:eastAsia="Times New Roman" w:hAnsi="Traditional Arabic" w:cs="Traditional Arabic"/>
                <w:color w:val="222222"/>
                <w:sz w:val="24"/>
                <w:szCs w:val="24"/>
              </w:rPr>
              <w:t>Investment Treaty Law Guide</w:t>
            </w:r>
          </w:p>
        </w:tc>
      </w:tr>
      <w:tr w:rsidR="00D20B6C" w:rsidRPr="00D20B6C" w:rsidTr="00D20B6C">
        <w:tc>
          <w:tcPr>
            <w:tcW w:w="3476" w:type="dxa"/>
          </w:tcPr>
          <w:p w:rsidR="00D20B6C" w:rsidRPr="00D20B6C" w:rsidRDefault="00587D1B" w:rsidP="00D20B6C">
            <w:pPr>
              <w:shd w:val="clear" w:color="auto" w:fill="FFFFFF"/>
              <w:rPr>
                <w:rFonts w:ascii="Traditional Arabic" w:eastAsia="Times New Roman" w:hAnsi="Traditional Arabic" w:cs="Traditional Arabic"/>
                <w:color w:val="222222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color w:val="222222"/>
                <w:sz w:val="24"/>
                <w:szCs w:val="24"/>
                <w:rtl/>
              </w:rPr>
              <w:t>دليل قانون الاستثمار بين المستثمر والدولة</w:t>
            </w:r>
            <w:bookmarkStart w:id="0" w:name="_GoBack"/>
            <w:bookmarkEnd w:id="0"/>
          </w:p>
        </w:tc>
        <w:tc>
          <w:tcPr>
            <w:tcW w:w="4820" w:type="dxa"/>
          </w:tcPr>
          <w:p w:rsidR="00D20B6C" w:rsidRPr="00D20B6C" w:rsidRDefault="00D20B6C" w:rsidP="00D20B6C">
            <w:pPr>
              <w:shd w:val="clear" w:color="auto" w:fill="FFFFFF"/>
              <w:jc w:val="right"/>
              <w:rPr>
                <w:rFonts w:ascii="Traditional Arabic" w:eastAsia="Times New Roman" w:hAnsi="Traditional Arabic" w:cs="Traditional Arabic"/>
                <w:color w:val="222222"/>
                <w:sz w:val="24"/>
                <w:szCs w:val="24"/>
              </w:rPr>
            </w:pPr>
            <w:r w:rsidRPr="00D20B6C">
              <w:rPr>
                <w:rFonts w:ascii="Traditional Arabic" w:eastAsia="Times New Roman" w:hAnsi="Traditional Arabic" w:cs="Traditional Arabic"/>
                <w:color w:val="222222"/>
                <w:sz w:val="24"/>
                <w:szCs w:val="24"/>
              </w:rPr>
              <w:t>ISLG</w:t>
            </w:r>
          </w:p>
        </w:tc>
      </w:tr>
    </w:tbl>
    <w:p w:rsidR="00174341" w:rsidRPr="00D20B6C" w:rsidRDefault="00174341">
      <w:pPr>
        <w:rPr>
          <w:rFonts w:ascii="Traditional Arabic" w:hAnsi="Traditional Arabic" w:cs="Traditional Arabic"/>
          <w:sz w:val="24"/>
          <w:szCs w:val="24"/>
          <w:rtl/>
          <w:lang w:bidi="ar-QA"/>
        </w:rPr>
      </w:pPr>
    </w:p>
    <w:p w:rsidR="00D20B6C" w:rsidRPr="00D20B6C" w:rsidRDefault="00D20B6C">
      <w:pPr>
        <w:rPr>
          <w:rFonts w:ascii="Traditional Arabic" w:hAnsi="Traditional Arabic" w:cs="Traditional Arabic"/>
          <w:sz w:val="24"/>
          <w:szCs w:val="24"/>
          <w:rtl/>
          <w:lang w:bidi="ar-QA"/>
        </w:rPr>
      </w:pPr>
    </w:p>
    <w:p w:rsidR="00D20B6C" w:rsidRPr="00D20B6C" w:rsidRDefault="00D20B6C">
      <w:pPr>
        <w:rPr>
          <w:rFonts w:ascii="Traditional Arabic" w:hAnsi="Traditional Arabic" w:cs="Traditional Arabic"/>
          <w:sz w:val="24"/>
          <w:szCs w:val="24"/>
          <w:rtl/>
          <w:lang w:bidi="ar-QA"/>
        </w:rPr>
      </w:pPr>
    </w:p>
    <w:p w:rsidR="00D20B6C" w:rsidRPr="00D20B6C" w:rsidRDefault="00D20B6C">
      <w:pPr>
        <w:rPr>
          <w:rFonts w:ascii="Traditional Arabic" w:hAnsi="Traditional Arabic" w:cs="Traditional Arabic"/>
          <w:sz w:val="24"/>
          <w:szCs w:val="24"/>
          <w:rtl/>
          <w:lang w:bidi="ar-QA"/>
        </w:rPr>
      </w:pPr>
    </w:p>
    <w:p w:rsidR="00D20B6C" w:rsidRPr="00D20B6C" w:rsidRDefault="00D20B6C">
      <w:pPr>
        <w:rPr>
          <w:rFonts w:ascii="Traditional Arabic" w:hAnsi="Traditional Arabic" w:cs="Traditional Arabic"/>
          <w:sz w:val="24"/>
          <w:szCs w:val="24"/>
          <w:rtl/>
          <w:lang w:bidi="ar-QA"/>
        </w:rPr>
      </w:pPr>
    </w:p>
    <w:p w:rsidR="00D20B6C" w:rsidRPr="00D20B6C" w:rsidRDefault="00D20B6C" w:rsidP="00D20B6C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color w:val="222222"/>
          <w:sz w:val="24"/>
          <w:szCs w:val="24"/>
          <w:rtl/>
        </w:rPr>
      </w:pPr>
    </w:p>
    <w:p w:rsidR="00D20B6C" w:rsidRPr="00D20B6C" w:rsidRDefault="00D20B6C" w:rsidP="00D20B6C">
      <w:pPr>
        <w:shd w:val="clear" w:color="auto" w:fill="FFFFFF"/>
        <w:spacing w:after="0" w:line="240" w:lineRule="auto"/>
        <w:rPr>
          <w:rFonts w:ascii="Traditional Arabic" w:eastAsia="Times New Roman" w:hAnsi="Traditional Arabic" w:cs="Traditional Arabic"/>
          <w:color w:val="222222"/>
          <w:sz w:val="24"/>
          <w:szCs w:val="24"/>
          <w:rtl/>
        </w:rPr>
      </w:pPr>
    </w:p>
    <w:p w:rsidR="00D20B6C" w:rsidRPr="00D20B6C" w:rsidRDefault="00D20B6C">
      <w:pPr>
        <w:rPr>
          <w:rFonts w:ascii="Traditional Arabic" w:hAnsi="Traditional Arabic" w:cs="Traditional Arabic"/>
          <w:sz w:val="24"/>
          <w:szCs w:val="24"/>
        </w:rPr>
      </w:pPr>
    </w:p>
    <w:sectPr w:rsidR="00D20B6C" w:rsidRPr="00D20B6C" w:rsidSect="006B35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6C"/>
    <w:rsid w:val="00174341"/>
    <w:rsid w:val="00587D1B"/>
    <w:rsid w:val="00590121"/>
    <w:rsid w:val="006B3548"/>
    <w:rsid w:val="00D2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55C88B-1AF5-4496-A02D-517748B2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8567462781280112633gmail-msonormal">
    <w:name w:val="m_-8567462781280112633gmail-msonormal"/>
    <w:basedOn w:val="Normal"/>
    <w:rsid w:val="00D20B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Ghaly</dc:creator>
  <cp:keywords/>
  <dc:description/>
  <cp:lastModifiedBy>Ahmed Ghaly</cp:lastModifiedBy>
  <cp:revision>3</cp:revision>
  <dcterms:created xsi:type="dcterms:W3CDTF">2017-12-22T11:20:00Z</dcterms:created>
  <dcterms:modified xsi:type="dcterms:W3CDTF">2017-12-22T11:30:00Z</dcterms:modified>
</cp:coreProperties>
</file>